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41F" w14:textId="40EEAFD1" w:rsidR="00A87BD2" w:rsidRPr="00385DD0" w:rsidRDefault="00FD08A4" w:rsidP="00385DD0">
      <w:pPr>
        <w:tabs>
          <w:tab w:val="left" w:pos="10260"/>
        </w:tabs>
        <w:sectPr w:rsidR="00A87BD2" w:rsidRPr="00385DD0" w:rsidSect="00A87BD2">
          <w:footerReference w:type="default" r:id="rId11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2192A2E" wp14:editId="64E37A38">
            <wp:simplePos x="0" y="0"/>
            <wp:positionH relativeFrom="column">
              <wp:posOffset>-171450</wp:posOffset>
            </wp:positionH>
            <wp:positionV relativeFrom="paragraph">
              <wp:posOffset>69850</wp:posOffset>
            </wp:positionV>
            <wp:extent cx="3204210" cy="320421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1" name="Picture 1" descr="5 TIPS FOR PORTION CONTROL - Messes to Mem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TIPS FOR PORTION CONTROL - Messes to Memor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A8" w:rsidRPr="006621A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5E833" wp14:editId="1B7ADADD">
                <wp:simplePos x="0" y="0"/>
                <wp:positionH relativeFrom="page">
                  <wp:align>left</wp:align>
                </wp:positionH>
                <wp:positionV relativeFrom="paragraph">
                  <wp:posOffset>-514350</wp:posOffset>
                </wp:positionV>
                <wp:extent cx="7753350" cy="51937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51937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02F4" w14:textId="2DBD8561" w:rsidR="007C61A8" w:rsidRPr="002B5E9E" w:rsidRDefault="00FD08A4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Noticias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Nutrición-Marzo</w:t>
                            </w:r>
                            <w:proofErr w:type="spellEnd"/>
                            <w:r w:rsidR="005521C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es una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porción</w:t>
                            </w:r>
                            <w:proofErr w:type="spellEnd"/>
                            <w:r w:rsidR="00FF017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  <w:r w:rsidR="0058335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833" id="Rectangle 11" o:spid="_x0000_s1026" style="position:absolute;margin-left:0;margin-top:-40.5pt;width:610.5pt;height:40.9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" fillcolor="#922385 [3204]" stroked="f" strokeweight="2pt">
                <v:textbox>
                  <w:txbxContent>
                    <w:p w14:paraId="268602F4" w14:textId="2DBD8561" w:rsidR="007C61A8" w:rsidRPr="002B5E9E" w:rsidRDefault="00FD08A4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Noticias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Nutrición-Marzo</w:t>
                      </w:r>
                      <w:proofErr w:type="spellEnd"/>
                      <w:r w:rsidR="005521C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Qué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es una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porción</w:t>
                      </w:r>
                      <w:proofErr w:type="spellEnd"/>
                      <w:r w:rsidR="00FF017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  <w:r w:rsidR="0058335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EFF157" w14:textId="60E15E62" w:rsidR="00FD08A4" w:rsidRPr="00C9165E" w:rsidRDefault="00E15E3A" w:rsidP="00FD08A4">
      <w:pPr>
        <w:tabs>
          <w:tab w:val="left" w:pos="10260"/>
        </w:tabs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noProof/>
        </w:rPr>
        <w:t xml:space="preserve"> </w:t>
      </w:r>
      <w:r w:rsidR="00FD08A4"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¿</w:t>
      </w:r>
      <w:proofErr w:type="spellStart"/>
      <w:r w:rsidR="00FD08A4"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Qué</w:t>
      </w:r>
      <w:proofErr w:type="spellEnd"/>
      <w:r w:rsidR="00FD08A4" w:rsidRPr="00FD08A4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es una </w:t>
      </w:r>
      <w:proofErr w:type="spellStart"/>
      <w:r w:rsidR="00FD08A4"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porción</w:t>
      </w:r>
      <w:proofErr w:type="spellEnd"/>
      <w:r w:rsidR="00FD08A4" w:rsidRPr="00FD08A4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comida?</w:t>
      </w:r>
    </w:p>
    <w:p w14:paraId="3A76519E" w14:textId="070F11C7" w:rsidR="00FD08A4" w:rsidRPr="00073E48" w:rsidRDefault="00FD08A4" w:rsidP="00073E48">
      <w:pPr>
        <w:pStyle w:val="ListParagraph"/>
        <w:widowControl w:val="0"/>
        <w:numPr>
          <w:ilvl w:val="0"/>
          <w:numId w:val="35"/>
        </w:numPr>
        <w:spacing w:line="300" w:lineRule="exact"/>
        <w:rPr>
          <w:rFonts w:ascii="Trebuchet MS" w:hAnsi="Trebuchet MS"/>
        </w:rPr>
      </w:pPr>
      <w:r w:rsidRPr="00FD08A4">
        <w:rPr>
          <w:rFonts w:ascii="Trebuchet MS" w:hAnsi="Trebuchet MS"/>
        </w:rPr>
        <w:t xml:space="preserve">La clave para comer </w:t>
      </w:r>
      <w:proofErr w:type="spellStart"/>
      <w:r w:rsidRPr="00FD08A4">
        <w:rPr>
          <w:rFonts w:ascii="Trebuchet MS" w:hAnsi="Trebuchet MS"/>
        </w:rPr>
        <w:t>sano</w:t>
      </w:r>
      <w:proofErr w:type="spellEnd"/>
      <w:r w:rsidRPr="00FD08A4">
        <w:rPr>
          <w:rFonts w:ascii="Trebuchet MS" w:hAnsi="Trebuchet MS"/>
        </w:rPr>
        <w:t xml:space="preserve"> es </w:t>
      </w:r>
      <w:proofErr w:type="spellStart"/>
      <w:r w:rsidRPr="00FD08A4">
        <w:rPr>
          <w:rFonts w:ascii="Trebuchet MS" w:hAnsi="Trebuchet MS"/>
        </w:rPr>
        <w:t>conocer</w:t>
      </w:r>
      <w:proofErr w:type="spellEnd"/>
      <w:r w:rsidRPr="00FD08A4">
        <w:rPr>
          <w:rFonts w:ascii="Trebuchet MS" w:hAnsi="Trebuchet MS"/>
        </w:rPr>
        <w:t xml:space="preserve"> y </w:t>
      </w:r>
      <w:proofErr w:type="spellStart"/>
      <w:r w:rsidRPr="00FD08A4">
        <w:rPr>
          <w:rFonts w:ascii="Trebuchet MS" w:hAnsi="Trebuchet MS"/>
        </w:rPr>
        <w:t>elegir</w:t>
      </w:r>
      <w:proofErr w:type="spellEnd"/>
      <w:r w:rsidRPr="00FD08A4">
        <w:rPr>
          <w:rFonts w:ascii="Trebuchet MS" w:hAnsi="Trebuchet MS"/>
        </w:rPr>
        <w:t xml:space="preserve"> las </w:t>
      </w:r>
      <w:proofErr w:type="spellStart"/>
      <w:r w:rsidRPr="00FD08A4">
        <w:rPr>
          <w:rFonts w:ascii="Trebuchet MS" w:hAnsi="Trebuchet MS"/>
        </w:rPr>
        <w:t>cantidades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adecuadas</w:t>
      </w:r>
      <w:proofErr w:type="spellEnd"/>
      <w:r w:rsidRPr="00FD08A4">
        <w:rPr>
          <w:rFonts w:ascii="Trebuchet MS" w:hAnsi="Trebuchet MS"/>
        </w:rPr>
        <w:t xml:space="preserve"> de los </w:t>
      </w:r>
      <w:proofErr w:type="spellStart"/>
      <w:r w:rsidRPr="00FD08A4">
        <w:rPr>
          <w:rFonts w:ascii="Trebuchet MS" w:hAnsi="Trebuchet MS"/>
        </w:rPr>
        <w:t>diferentes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tipos</w:t>
      </w:r>
      <w:proofErr w:type="spellEnd"/>
      <w:r w:rsidRPr="00FD08A4">
        <w:rPr>
          <w:rFonts w:ascii="Trebuchet MS" w:hAnsi="Trebuchet MS"/>
        </w:rPr>
        <w:t xml:space="preserve"> de </w:t>
      </w:r>
      <w:proofErr w:type="spellStart"/>
      <w:r w:rsidRPr="00FD08A4">
        <w:rPr>
          <w:rFonts w:ascii="Trebuchet MS" w:hAnsi="Trebuchet MS"/>
        </w:rPr>
        <w:t>alimentos</w:t>
      </w:r>
      <w:proofErr w:type="spellEnd"/>
      <w:r w:rsidRPr="00FD08A4">
        <w:rPr>
          <w:rFonts w:ascii="Trebuchet MS" w:hAnsi="Trebuchet MS"/>
        </w:rPr>
        <w:t xml:space="preserve">. A menudo se </w:t>
      </w:r>
      <w:proofErr w:type="spellStart"/>
      <w:r w:rsidRPr="00FD08A4">
        <w:rPr>
          <w:rFonts w:ascii="Trebuchet MS" w:hAnsi="Trebuchet MS"/>
        </w:rPr>
        <w:t>piensa</w:t>
      </w:r>
      <w:proofErr w:type="spellEnd"/>
      <w:r w:rsidRPr="00FD08A4">
        <w:rPr>
          <w:rFonts w:ascii="Trebuchet MS" w:hAnsi="Trebuchet MS"/>
        </w:rPr>
        <w:t xml:space="preserve"> que los </w:t>
      </w:r>
      <w:proofErr w:type="spellStart"/>
      <w:r w:rsidRPr="00FD08A4">
        <w:rPr>
          <w:rFonts w:ascii="Trebuchet MS" w:hAnsi="Trebuchet MS"/>
        </w:rPr>
        <w:t>términos</w:t>
      </w:r>
      <w:proofErr w:type="spellEnd"/>
      <w:r w:rsidRPr="00FD08A4">
        <w:rPr>
          <w:rFonts w:ascii="Trebuchet MS" w:hAnsi="Trebuchet MS"/>
        </w:rPr>
        <w:t xml:space="preserve"> “</w:t>
      </w:r>
      <w:proofErr w:type="spellStart"/>
      <w:r w:rsidRPr="00FD08A4">
        <w:rPr>
          <w:rFonts w:ascii="Trebuchet MS" w:hAnsi="Trebuchet MS"/>
        </w:rPr>
        <w:t>tamaño</w:t>
      </w:r>
      <w:proofErr w:type="spellEnd"/>
      <w:r w:rsidRPr="00FD08A4">
        <w:rPr>
          <w:rFonts w:ascii="Trebuchet MS" w:hAnsi="Trebuchet MS"/>
        </w:rPr>
        <w:t xml:space="preserve"> de </w:t>
      </w:r>
      <w:proofErr w:type="spellStart"/>
      <w:r w:rsidRPr="00FD08A4">
        <w:rPr>
          <w:rFonts w:ascii="Trebuchet MS" w:hAnsi="Trebuchet MS"/>
        </w:rPr>
        <w:t>porción</w:t>
      </w:r>
      <w:proofErr w:type="spellEnd"/>
      <w:r w:rsidRPr="00FD08A4">
        <w:rPr>
          <w:rFonts w:ascii="Trebuchet MS" w:hAnsi="Trebuchet MS"/>
        </w:rPr>
        <w:t>” y “</w:t>
      </w:r>
      <w:proofErr w:type="spellStart"/>
      <w:r w:rsidRPr="00FD08A4">
        <w:rPr>
          <w:rFonts w:ascii="Trebuchet MS" w:hAnsi="Trebuchet MS"/>
        </w:rPr>
        <w:t>tamaño</w:t>
      </w:r>
      <w:proofErr w:type="spellEnd"/>
      <w:r w:rsidRPr="00FD08A4">
        <w:rPr>
          <w:rFonts w:ascii="Trebuchet MS" w:hAnsi="Trebuchet MS"/>
        </w:rPr>
        <w:t xml:space="preserve"> de </w:t>
      </w:r>
      <w:proofErr w:type="spellStart"/>
      <w:r w:rsidRPr="00FD08A4">
        <w:rPr>
          <w:rFonts w:ascii="Trebuchet MS" w:hAnsi="Trebuchet MS"/>
        </w:rPr>
        <w:t>porción</w:t>
      </w:r>
      <w:proofErr w:type="spellEnd"/>
      <w:r w:rsidRPr="00FD08A4">
        <w:rPr>
          <w:rFonts w:ascii="Trebuchet MS" w:hAnsi="Trebuchet MS"/>
        </w:rPr>
        <w:t xml:space="preserve">” </w:t>
      </w:r>
      <w:proofErr w:type="spellStart"/>
      <w:r w:rsidRPr="00FD08A4">
        <w:rPr>
          <w:rFonts w:ascii="Trebuchet MS" w:hAnsi="Trebuchet MS"/>
        </w:rPr>
        <w:t>significan</w:t>
      </w:r>
      <w:proofErr w:type="spellEnd"/>
      <w:r w:rsidRPr="00FD08A4">
        <w:rPr>
          <w:rFonts w:ascii="Trebuchet MS" w:hAnsi="Trebuchet MS"/>
        </w:rPr>
        <w:t xml:space="preserve"> lo </w:t>
      </w:r>
      <w:proofErr w:type="spellStart"/>
      <w:r w:rsidRPr="00FD08A4">
        <w:rPr>
          <w:rFonts w:ascii="Trebuchet MS" w:hAnsi="Trebuchet MS"/>
        </w:rPr>
        <w:t>mismo</w:t>
      </w:r>
      <w:proofErr w:type="spellEnd"/>
      <w:r w:rsidRPr="00FD08A4">
        <w:rPr>
          <w:rFonts w:ascii="Trebuchet MS" w:hAnsi="Trebuchet MS"/>
        </w:rPr>
        <w:t xml:space="preserve">, sin embargo, no es </w:t>
      </w:r>
      <w:proofErr w:type="spellStart"/>
      <w:r w:rsidRPr="00FD08A4">
        <w:rPr>
          <w:rFonts w:ascii="Trebuchet MS" w:hAnsi="Trebuchet MS"/>
        </w:rPr>
        <w:t>así</w:t>
      </w:r>
      <w:proofErr w:type="spellEnd"/>
      <w:r w:rsidRPr="00FD08A4">
        <w:rPr>
          <w:rFonts w:ascii="Trebuchet MS" w:hAnsi="Trebuchet MS"/>
        </w:rPr>
        <w:t>.</w:t>
      </w:r>
    </w:p>
    <w:p w14:paraId="6829C580" w14:textId="77777777" w:rsidR="00073E48" w:rsidRPr="00FD08A4" w:rsidRDefault="00073E48" w:rsidP="00073E48">
      <w:pPr>
        <w:pStyle w:val="ListParagraph"/>
        <w:widowControl w:val="0"/>
        <w:spacing w:line="300" w:lineRule="exact"/>
        <w:ind w:left="360"/>
        <w:rPr>
          <w:rFonts w:ascii="Trebuchet MS" w:hAnsi="Trebuchet MS"/>
        </w:rPr>
      </w:pPr>
    </w:p>
    <w:p w14:paraId="7E3DBBD0" w14:textId="2564AB56" w:rsidR="00073E48" w:rsidRPr="00073E48" w:rsidRDefault="00FD08A4" w:rsidP="008B5B7E">
      <w:pPr>
        <w:pStyle w:val="ListParagraph"/>
        <w:widowControl w:val="0"/>
        <w:numPr>
          <w:ilvl w:val="0"/>
          <w:numId w:val="35"/>
        </w:numPr>
        <w:spacing w:line="300" w:lineRule="exact"/>
        <w:rPr>
          <w:rFonts w:ascii="Trebuchet MS" w:hAnsi="Trebuchet MS"/>
        </w:rPr>
      </w:pPr>
      <w:r w:rsidRPr="00073E48">
        <w:rPr>
          <w:rFonts w:ascii="Trebuchet MS" w:hAnsi="Trebuchet MS"/>
        </w:rPr>
        <w:t xml:space="preserve">El </w:t>
      </w:r>
      <w:proofErr w:type="spellStart"/>
      <w:r w:rsidRPr="00073E48">
        <w:rPr>
          <w:rFonts w:ascii="Trebuchet MS" w:hAnsi="Trebuchet MS"/>
        </w:rPr>
        <w:t>tamaño</w:t>
      </w:r>
      <w:proofErr w:type="spellEnd"/>
      <w:r w:rsidRPr="00073E48">
        <w:rPr>
          <w:rFonts w:ascii="Trebuchet MS" w:hAnsi="Trebuchet MS"/>
        </w:rPr>
        <w:t xml:space="preserve"> de la </w:t>
      </w:r>
      <w:proofErr w:type="spellStart"/>
      <w:r w:rsidRPr="00073E48">
        <w:rPr>
          <w:rFonts w:ascii="Trebuchet MS" w:hAnsi="Trebuchet MS"/>
        </w:rPr>
        <w:t>porción</w:t>
      </w:r>
      <w:proofErr w:type="spellEnd"/>
      <w:r w:rsidRPr="00073E48">
        <w:rPr>
          <w:rFonts w:ascii="Trebuchet MS" w:hAnsi="Trebuchet MS"/>
        </w:rPr>
        <w:t xml:space="preserve"> es un </w:t>
      </w:r>
      <w:proofErr w:type="spellStart"/>
      <w:r w:rsidRPr="00073E48">
        <w:rPr>
          <w:rFonts w:ascii="Trebuchet MS" w:hAnsi="Trebuchet MS"/>
        </w:rPr>
        <w:t>estándar</w:t>
      </w:r>
      <w:proofErr w:type="spellEnd"/>
      <w:r w:rsidRPr="00073E48">
        <w:rPr>
          <w:rFonts w:ascii="Trebuchet MS" w:hAnsi="Trebuchet MS"/>
        </w:rPr>
        <w:t xml:space="preserve"> de </w:t>
      </w:r>
      <w:proofErr w:type="spellStart"/>
      <w:r w:rsidRPr="00073E48">
        <w:rPr>
          <w:rFonts w:ascii="Trebuchet MS" w:hAnsi="Trebuchet MS"/>
        </w:rPr>
        <w:t>medida</w:t>
      </w:r>
      <w:proofErr w:type="spellEnd"/>
      <w:r w:rsidRPr="00073E48">
        <w:rPr>
          <w:rFonts w:ascii="Trebuchet MS" w:hAnsi="Trebuchet MS"/>
        </w:rPr>
        <w:t xml:space="preserve"> para los </w:t>
      </w:r>
      <w:proofErr w:type="spellStart"/>
      <w:r w:rsidRPr="00073E48">
        <w:rPr>
          <w:rFonts w:ascii="Trebuchet MS" w:hAnsi="Trebuchet MS"/>
        </w:rPr>
        <w:t>alimentos</w:t>
      </w:r>
      <w:proofErr w:type="spellEnd"/>
      <w:r w:rsidRPr="00073E48">
        <w:rPr>
          <w:rFonts w:ascii="Trebuchet MS" w:hAnsi="Trebuchet MS"/>
        </w:rPr>
        <w:t xml:space="preserve">. </w:t>
      </w:r>
      <w:proofErr w:type="spellStart"/>
      <w:r w:rsidRPr="00073E48">
        <w:rPr>
          <w:rFonts w:ascii="Trebuchet MS" w:hAnsi="Trebuchet MS"/>
        </w:rPr>
        <w:t>Significa</w:t>
      </w:r>
      <w:proofErr w:type="spellEnd"/>
      <w:r w:rsidRPr="00073E48">
        <w:rPr>
          <w:rFonts w:ascii="Trebuchet MS" w:hAnsi="Trebuchet MS"/>
        </w:rPr>
        <w:t xml:space="preserve"> la </w:t>
      </w:r>
      <w:proofErr w:type="spellStart"/>
      <w:r w:rsidRPr="00073E48">
        <w:rPr>
          <w:rFonts w:ascii="Trebuchet MS" w:hAnsi="Trebuchet MS"/>
        </w:rPr>
        <w:t>porción</w:t>
      </w:r>
      <w:proofErr w:type="spellEnd"/>
      <w:r w:rsidRPr="00073E48">
        <w:rPr>
          <w:rFonts w:ascii="Trebuchet MS" w:hAnsi="Trebuchet MS"/>
        </w:rPr>
        <w:t xml:space="preserve"> de </w:t>
      </w:r>
      <w:proofErr w:type="spellStart"/>
      <w:r w:rsidRPr="00073E48">
        <w:rPr>
          <w:rFonts w:ascii="Trebuchet MS" w:hAnsi="Trebuchet MS"/>
        </w:rPr>
        <w:t>alimento</w:t>
      </w:r>
      <w:proofErr w:type="spellEnd"/>
      <w:r w:rsidRPr="00073E48">
        <w:rPr>
          <w:rFonts w:ascii="Trebuchet MS" w:hAnsi="Trebuchet MS"/>
        </w:rPr>
        <w:t xml:space="preserve"> que se </w:t>
      </w:r>
      <w:proofErr w:type="spellStart"/>
      <w:r w:rsidRPr="00073E48">
        <w:rPr>
          <w:rFonts w:ascii="Trebuchet MS" w:hAnsi="Trebuchet MS"/>
        </w:rPr>
        <w:t>utiliza</w:t>
      </w:r>
      <w:proofErr w:type="spellEnd"/>
      <w:r w:rsidRPr="00073E48">
        <w:rPr>
          <w:rFonts w:ascii="Trebuchet MS" w:hAnsi="Trebuchet MS"/>
        </w:rPr>
        <w:t xml:space="preserve"> </w:t>
      </w:r>
      <w:proofErr w:type="spellStart"/>
      <w:r w:rsidRPr="00073E48">
        <w:rPr>
          <w:rFonts w:ascii="Trebuchet MS" w:hAnsi="Trebuchet MS"/>
        </w:rPr>
        <w:t>como</w:t>
      </w:r>
      <w:proofErr w:type="spellEnd"/>
      <w:r w:rsidRPr="00073E48">
        <w:rPr>
          <w:rFonts w:ascii="Trebuchet MS" w:hAnsi="Trebuchet MS"/>
        </w:rPr>
        <w:t xml:space="preserve"> </w:t>
      </w:r>
      <w:proofErr w:type="spellStart"/>
      <w:r w:rsidRPr="00073E48">
        <w:rPr>
          <w:rFonts w:ascii="Trebuchet MS" w:hAnsi="Trebuchet MS"/>
        </w:rPr>
        <w:t>referencia</w:t>
      </w:r>
      <w:proofErr w:type="spellEnd"/>
      <w:r w:rsidRPr="00073E48">
        <w:rPr>
          <w:rFonts w:ascii="Trebuchet MS" w:hAnsi="Trebuchet MS"/>
        </w:rPr>
        <w:t xml:space="preserve"> en la </w:t>
      </w:r>
      <w:proofErr w:type="spellStart"/>
      <w:r w:rsidRPr="00073E48">
        <w:rPr>
          <w:rFonts w:ascii="Trebuchet MS" w:hAnsi="Trebuchet MS"/>
        </w:rPr>
        <w:t>etiqueta</w:t>
      </w:r>
      <w:proofErr w:type="spellEnd"/>
      <w:r w:rsidRPr="00073E48">
        <w:rPr>
          <w:rFonts w:ascii="Trebuchet MS" w:hAnsi="Trebuchet MS"/>
        </w:rPr>
        <w:t xml:space="preserve"> </w:t>
      </w:r>
      <w:proofErr w:type="spellStart"/>
      <w:r w:rsidRPr="00073E48">
        <w:rPr>
          <w:rFonts w:ascii="Trebuchet MS" w:hAnsi="Trebuchet MS"/>
        </w:rPr>
        <w:t>nutricional</w:t>
      </w:r>
      <w:proofErr w:type="spellEnd"/>
      <w:r w:rsidRPr="00073E48">
        <w:rPr>
          <w:rFonts w:ascii="Trebuchet MS" w:hAnsi="Trebuchet MS"/>
        </w:rPr>
        <w:t xml:space="preserve"> de ese </w:t>
      </w:r>
      <w:proofErr w:type="spellStart"/>
      <w:r w:rsidRPr="00073E48">
        <w:rPr>
          <w:rFonts w:ascii="Trebuchet MS" w:hAnsi="Trebuchet MS"/>
        </w:rPr>
        <w:t>alimento</w:t>
      </w:r>
      <w:proofErr w:type="spellEnd"/>
      <w:r w:rsidRPr="00073E48">
        <w:rPr>
          <w:rFonts w:ascii="Trebuchet MS" w:hAnsi="Trebuchet MS"/>
        </w:rPr>
        <w:t xml:space="preserve"> o, la </w:t>
      </w:r>
      <w:proofErr w:type="spellStart"/>
      <w:r w:rsidRPr="00073E48">
        <w:rPr>
          <w:rFonts w:ascii="Trebuchet MS" w:hAnsi="Trebuchet MS"/>
        </w:rPr>
        <w:t>porción</w:t>
      </w:r>
      <w:proofErr w:type="spellEnd"/>
      <w:r w:rsidRPr="00073E48">
        <w:rPr>
          <w:rFonts w:ascii="Trebuchet MS" w:hAnsi="Trebuchet MS"/>
        </w:rPr>
        <w:t xml:space="preserve"> de </w:t>
      </w:r>
      <w:proofErr w:type="spellStart"/>
      <w:r w:rsidRPr="00073E48">
        <w:rPr>
          <w:rFonts w:ascii="Trebuchet MS" w:hAnsi="Trebuchet MS"/>
        </w:rPr>
        <w:t>alimento</w:t>
      </w:r>
      <w:proofErr w:type="spellEnd"/>
      <w:r w:rsidRPr="00073E48">
        <w:rPr>
          <w:rFonts w:ascii="Trebuchet MS" w:hAnsi="Trebuchet MS"/>
        </w:rPr>
        <w:t xml:space="preserve"> </w:t>
      </w:r>
      <w:proofErr w:type="spellStart"/>
      <w:r w:rsidRPr="00073E48">
        <w:rPr>
          <w:rFonts w:ascii="Trebuchet MS" w:hAnsi="Trebuchet MS"/>
        </w:rPr>
        <w:t>recomendada</w:t>
      </w:r>
      <w:proofErr w:type="spellEnd"/>
      <w:r w:rsidRPr="00073E48">
        <w:rPr>
          <w:rFonts w:ascii="Trebuchet MS" w:hAnsi="Trebuchet MS"/>
        </w:rPr>
        <w:t xml:space="preserve"> a </w:t>
      </w:r>
      <w:proofErr w:type="spellStart"/>
      <w:r w:rsidRPr="00073E48">
        <w:rPr>
          <w:rFonts w:ascii="Trebuchet MS" w:hAnsi="Trebuchet MS"/>
        </w:rPr>
        <w:t>consumir</w:t>
      </w:r>
      <w:proofErr w:type="spellEnd"/>
      <w:r w:rsidRPr="00073E48">
        <w:rPr>
          <w:rFonts w:ascii="Trebuchet MS" w:hAnsi="Trebuchet MS"/>
        </w:rPr>
        <w:t>.</w:t>
      </w:r>
    </w:p>
    <w:p w14:paraId="5C7E8EEB" w14:textId="77777777" w:rsidR="00073E48" w:rsidRPr="00073E48" w:rsidRDefault="00073E48" w:rsidP="00073E48">
      <w:pPr>
        <w:pStyle w:val="ListParagraph"/>
        <w:widowControl w:val="0"/>
        <w:spacing w:line="300" w:lineRule="exact"/>
        <w:ind w:left="360"/>
        <w:rPr>
          <w:rFonts w:ascii="Trebuchet MS" w:hAnsi="Trebuchet MS"/>
          <w:sz w:val="12"/>
          <w:szCs w:val="12"/>
        </w:rPr>
      </w:pPr>
    </w:p>
    <w:p w14:paraId="3066FC62" w14:textId="78AFCFC5" w:rsidR="002C2E47" w:rsidRPr="00FD08A4" w:rsidRDefault="00FD08A4" w:rsidP="00073E48">
      <w:pPr>
        <w:pStyle w:val="ListParagraph"/>
        <w:widowControl w:val="0"/>
        <w:numPr>
          <w:ilvl w:val="0"/>
          <w:numId w:val="35"/>
        </w:numPr>
        <w:spacing w:line="300" w:lineRule="exact"/>
        <w:rPr>
          <w:rFonts w:ascii="Trebuchet MS" w:hAnsi="Trebuchet MS"/>
        </w:rPr>
      </w:pPr>
      <w:r w:rsidRPr="00FD08A4">
        <w:rPr>
          <w:rFonts w:ascii="Trebuchet MS" w:hAnsi="Trebuchet MS"/>
        </w:rPr>
        <w:t xml:space="preserve">El </w:t>
      </w:r>
      <w:proofErr w:type="spellStart"/>
      <w:r w:rsidRPr="00FD08A4">
        <w:rPr>
          <w:rFonts w:ascii="Trebuchet MS" w:hAnsi="Trebuchet MS"/>
        </w:rPr>
        <w:t>tamaño</w:t>
      </w:r>
      <w:proofErr w:type="spellEnd"/>
      <w:r w:rsidRPr="00FD08A4">
        <w:rPr>
          <w:rFonts w:ascii="Trebuchet MS" w:hAnsi="Trebuchet MS"/>
        </w:rPr>
        <w:t xml:space="preserve"> de las </w:t>
      </w:r>
      <w:proofErr w:type="spellStart"/>
      <w:r w:rsidRPr="00FD08A4">
        <w:rPr>
          <w:rFonts w:ascii="Trebuchet MS" w:hAnsi="Trebuchet MS"/>
        </w:rPr>
        <w:t>porciones</w:t>
      </w:r>
      <w:proofErr w:type="spellEnd"/>
      <w:r w:rsidRPr="00FD08A4">
        <w:rPr>
          <w:rFonts w:ascii="Trebuchet MS" w:hAnsi="Trebuchet MS"/>
        </w:rPr>
        <w:t xml:space="preserve"> es </w:t>
      </w:r>
      <w:proofErr w:type="spellStart"/>
      <w:r w:rsidRPr="00FD08A4">
        <w:rPr>
          <w:rFonts w:ascii="Trebuchet MS" w:hAnsi="Trebuchet MS"/>
        </w:rPr>
        <w:t>sencillo</w:t>
      </w:r>
      <w:proofErr w:type="spellEnd"/>
      <w:r w:rsidRPr="00FD08A4">
        <w:rPr>
          <w:rFonts w:ascii="Trebuchet MS" w:hAnsi="Trebuchet MS"/>
        </w:rPr>
        <w:t xml:space="preserve">; es la </w:t>
      </w:r>
      <w:proofErr w:type="spellStart"/>
      <w:r w:rsidRPr="00FD08A4">
        <w:rPr>
          <w:rFonts w:ascii="Trebuchet MS" w:hAnsi="Trebuchet MS"/>
        </w:rPr>
        <w:t>cantidad</w:t>
      </w:r>
      <w:proofErr w:type="spellEnd"/>
      <w:r w:rsidRPr="00FD08A4">
        <w:rPr>
          <w:rFonts w:ascii="Trebuchet MS" w:hAnsi="Trebuchet MS"/>
        </w:rPr>
        <w:t xml:space="preserve"> de comida que </w:t>
      </w:r>
      <w:proofErr w:type="spellStart"/>
      <w:r w:rsidRPr="00FD08A4">
        <w:rPr>
          <w:rFonts w:ascii="Trebuchet MS" w:hAnsi="Trebuchet MS"/>
        </w:rPr>
        <w:t>ingiere</w:t>
      </w:r>
      <w:proofErr w:type="spellEnd"/>
      <w:r w:rsidRPr="00FD08A4">
        <w:rPr>
          <w:rFonts w:ascii="Trebuchet MS" w:hAnsi="Trebuchet MS"/>
        </w:rPr>
        <w:t xml:space="preserve">, que puede ser mayor o </w:t>
      </w:r>
      <w:proofErr w:type="spellStart"/>
      <w:r w:rsidRPr="00FD08A4">
        <w:rPr>
          <w:rFonts w:ascii="Trebuchet MS" w:hAnsi="Trebuchet MS"/>
        </w:rPr>
        <w:t>menor</w:t>
      </w:r>
      <w:proofErr w:type="spellEnd"/>
      <w:r w:rsidRPr="00FD08A4">
        <w:rPr>
          <w:rFonts w:ascii="Trebuchet MS" w:hAnsi="Trebuchet MS"/>
        </w:rPr>
        <w:t xml:space="preserve"> que la </w:t>
      </w:r>
      <w:proofErr w:type="spellStart"/>
      <w:r w:rsidRPr="00FD08A4">
        <w:rPr>
          <w:rFonts w:ascii="Trebuchet MS" w:hAnsi="Trebuchet MS"/>
        </w:rPr>
        <w:t>porción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recomendada</w:t>
      </w:r>
      <w:proofErr w:type="spellEnd"/>
      <w:r w:rsidRPr="00FD08A4">
        <w:rPr>
          <w:rFonts w:ascii="Trebuchet MS" w:hAnsi="Trebuchet MS"/>
        </w:rPr>
        <w:t>.</w:t>
      </w:r>
    </w:p>
    <w:p w14:paraId="05E153CA" w14:textId="77777777" w:rsidR="00FD08A4" w:rsidRDefault="00FD08A4" w:rsidP="00FD08A4">
      <w:pPr>
        <w:widowControl w:val="0"/>
        <w:rPr>
          <w:rFonts w:ascii="Verdana" w:hAnsi="Verdana"/>
          <w:b/>
          <w:color w:val="D85FCA" w:themeColor="accent1" w:themeTint="99"/>
          <w:sz w:val="30"/>
          <w:szCs w:val="30"/>
        </w:rPr>
      </w:pPr>
    </w:p>
    <w:p w14:paraId="35A739AA" w14:textId="4F900418" w:rsidR="00FD08A4" w:rsidRPr="00FD08A4" w:rsidRDefault="00FD08A4" w:rsidP="00FD08A4">
      <w:pPr>
        <w:widowControl w:val="0"/>
        <w:rPr>
          <w:rFonts w:ascii="Trebuchet MS" w:hAnsi="Trebuchet MS"/>
          <w:sz w:val="24"/>
          <w:szCs w:val="24"/>
          <w14:ligatures w14:val="none"/>
        </w:rPr>
      </w:pPr>
      <w:proofErr w:type="spellStart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Tamaños</w:t>
      </w:r>
      <w:proofErr w:type="spellEnd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="00B8411A"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estimados</w:t>
      </w:r>
      <w:proofErr w:type="spellEnd"/>
      <w:r w:rsidR="00B8411A" w:rsidRPr="00FD08A4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de </w:t>
      </w:r>
      <w:proofErr w:type="spellStart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porciones</w:t>
      </w:r>
      <w:proofErr w:type="spellEnd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5D80EB66" w14:textId="62911946" w:rsidR="00FD08A4" w:rsidRPr="00B8411A" w:rsidRDefault="00FD08A4" w:rsidP="00B8411A">
      <w:pPr>
        <w:widowControl w:val="0"/>
        <w:rPr>
          <w:rFonts w:ascii="Trebuchet MS" w:hAnsi="Trebuchet MS"/>
          <w:sz w:val="24"/>
          <w:szCs w:val="24"/>
        </w:rPr>
      </w:pPr>
      <w:proofErr w:type="spellStart"/>
      <w:r w:rsidRPr="00B8411A">
        <w:rPr>
          <w:rFonts w:ascii="Trebuchet MS" w:hAnsi="Trebuchet MS"/>
          <w:sz w:val="24"/>
          <w:szCs w:val="24"/>
        </w:rPr>
        <w:t>Usar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cucharas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y </w:t>
      </w:r>
      <w:proofErr w:type="spellStart"/>
      <w:r w:rsidRPr="00B8411A">
        <w:rPr>
          <w:rFonts w:ascii="Trebuchet MS" w:hAnsi="Trebuchet MS"/>
          <w:sz w:val="24"/>
          <w:szCs w:val="24"/>
        </w:rPr>
        <w:t>tazas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medidoras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es la </w:t>
      </w:r>
      <w:proofErr w:type="spellStart"/>
      <w:r w:rsidRPr="00B8411A">
        <w:rPr>
          <w:rFonts w:ascii="Trebuchet MS" w:hAnsi="Trebuchet MS"/>
          <w:sz w:val="24"/>
          <w:szCs w:val="24"/>
        </w:rPr>
        <w:t>mejor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manera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8411A">
        <w:rPr>
          <w:rFonts w:ascii="Trebuchet MS" w:hAnsi="Trebuchet MS"/>
          <w:sz w:val="24"/>
          <w:szCs w:val="24"/>
        </w:rPr>
        <w:t>asegurarse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de que </w:t>
      </w:r>
      <w:proofErr w:type="spellStart"/>
      <w:r w:rsidRPr="00B8411A">
        <w:rPr>
          <w:rFonts w:ascii="Trebuchet MS" w:hAnsi="Trebuchet MS"/>
          <w:sz w:val="24"/>
          <w:szCs w:val="24"/>
        </w:rPr>
        <w:t>su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porción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sea </w:t>
      </w:r>
      <w:proofErr w:type="spellStart"/>
      <w:r w:rsidRPr="00B8411A">
        <w:rPr>
          <w:rFonts w:ascii="Trebuchet MS" w:hAnsi="Trebuchet MS"/>
          <w:sz w:val="24"/>
          <w:szCs w:val="24"/>
        </w:rPr>
        <w:t>igual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Pr="00B8411A">
        <w:rPr>
          <w:rFonts w:ascii="Trebuchet MS" w:hAnsi="Trebuchet MS"/>
          <w:sz w:val="24"/>
          <w:szCs w:val="24"/>
        </w:rPr>
        <w:t>tamaño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de una </w:t>
      </w:r>
      <w:proofErr w:type="spellStart"/>
      <w:r w:rsidRPr="00B8411A">
        <w:rPr>
          <w:rFonts w:ascii="Trebuchet MS" w:hAnsi="Trebuchet MS"/>
          <w:sz w:val="24"/>
          <w:szCs w:val="24"/>
        </w:rPr>
        <w:t>porción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. Sin embargo, </w:t>
      </w:r>
      <w:proofErr w:type="spellStart"/>
      <w:r w:rsidRPr="00B8411A">
        <w:rPr>
          <w:rFonts w:ascii="Trebuchet MS" w:hAnsi="Trebuchet MS"/>
          <w:sz w:val="24"/>
          <w:szCs w:val="24"/>
        </w:rPr>
        <w:t>estas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herramientas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no </w:t>
      </w:r>
      <w:proofErr w:type="spellStart"/>
      <w:r w:rsidRPr="00B8411A">
        <w:rPr>
          <w:rFonts w:ascii="Trebuchet MS" w:hAnsi="Trebuchet MS"/>
          <w:sz w:val="24"/>
          <w:szCs w:val="24"/>
        </w:rPr>
        <w:t>siempre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están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disponibles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, por lo que </w:t>
      </w:r>
      <w:proofErr w:type="spellStart"/>
      <w:r w:rsidRPr="00B8411A">
        <w:rPr>
          <w:rFonts w:ascii="Trebuchet MS" w:hAnsi="Trebuchet MS"/>
          <w:sz w:val="24"/>
          <w:szCs w:val="24"/>
        </w:rPr>
        <w:t>otra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forma de </w:t>
      </w:r>
      <w:proofErr w:type="spellStart"/>
      <w:r w:rsidRPr="00B8411A">
        <w:rPr>
          <w:rFonts w:ascii="Trebuchet MS" w:hAnsi="Trebuchet MS"/>
          <w:sz w:val="24"/>
          <w:szCs w:val="24"/>
        </w:rPr>
        <w:t>estimar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su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porción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es </w:t>
      </w:r>
      <w:proofErr w:type="spellStart"/>
      <w:r w:rsidRPr="00B8411A">
        <w:rPr>
          <w:rFonts w:ascii="Trebuchet MS" w:hAnsi="Trebuchet MS"/>
          <w:sz w:val="24"/>
          <w:szCs w:val="24"/>
        </w:rPr>
        <w:t>comparándola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con </w:t>
      </w:r>
      <w:proofErr w:type="spellStart"/>
      <w:r w:rsidRPr="00B8411A">
        <w:rPr>
          <w:rFonts w:ascii="Trebuchet MS" w:hAnsi="Trebuchet MS"/>
          <w:sz w:val="24"/>
          <w:szCs w:val="24"/>
        </w:rPr>
        <w:t>otra</w:t>
      </w:r>
      <w:proofErr w:type="spellEnd"/>
      <w:r w:rsidRPr="00B841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8411A">
        <w:rPr>
          <w:rFonts w:ascii="Trebuchet MS" w:hAnsi="Trebuchet MS"/>
          <w:sz w:val="24"/>
          <w:szCs w:val="24"/>
        </w:rPr>
        <w:t>cosa</w:t>
      </w:r>
      <w:proofErr w:type="spellEnd"/>
      <w:r w:rsidR="00B8411A">
        <w:rPr>
          <w:rFonts w:ascii="Trebuchet MS" w:hAnsi="Trebuchet MS"/>
          <w:sz w:val="24"/>
          <w:szCs w:val="24"/>
        </w:rPr>
        <w:t>:</w:t>
      </w:r>
      <w:bookmarkStart w:id="0" w:name="_GoBack"/>
      <w:bookmarkEnd w:id="0"/>
    </w:p>
    <w:p w14:paraId="16678FA3" w14:textId="77777777" w:rsidR="00FD08A4" w:rsidRDefault="00FD08A4" w:rsidP="00FD08A4">
      <w:pPr>
        <w:pStyle w:val="ListParagraph"/>
        <w:widowControl w:val="0"/>
        <w:numPr>
          <w:ilvl w:val="0"/>
          <w:numId w:val="31"/>
        </w:numPr>
        <w:spacing w:after="120" w:line="285" w:lineRule="auto"/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</w:pPr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1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cucharadita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= la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punta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del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dedo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índice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o un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sello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postal;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esta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porción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se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usa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a menudo para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aceites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 xml:space="preserve"> y </w:t>
      </w:r>
      <w:proofErr w:type="spellStart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grasas</w:t>
      </w:r>
      <w:proofErr w:type="spellEnd"/>
      <w:r w:rsidRPr="00FD08A4">
        <w:rPr>
          <w:rFonts w:ascii="Trebuchet MS" w:eastAsia="Times New Roman" w:hAnsi="Trebuchet MS" w:cs="Calibri"/>
          <w:color w:val="000000"/>
          <w:kern w:val="28"/>
          <w:lang w:eastAsia="en-US"/>
          <w14:cntxtAlts/>
        </w:rPr>
        <w:t>.</w:t>
      </w:r>
    </w:p>
    <w:p w14:paraId="0B7BFED7" w14:textId="77777777" w:rsidR="00FD08A4" w:rsidRPr="00FD08A4" w:rsidRDefault="00FD08A4" w:rsidP="00FD08A4">
      <w:pPr>
        <w:pStyle w:val="ListParagraph"/>
        <w:widowControl w:val="0"/>
        <w:numPr>
          <w:ilvl w:val="0"/>
          <w:numId w:val="31"/>
        </w:numPr>
        <w:rPr>
          <w:rFonts w:ascii="Trebuchet MS" w:hAnsi="Trebuchet MS"/>
        </w:rPr>
      </w:pPr>
      <w:r w:rsidRPr="00FD08A4">
        <w:rPr>
          <w:rFonts w:ascii="Trebuchet MS" w:hAnsi="Trebuchet MS"/>
        </w:rPr>
        <w:t xml:space="preserve">1 </w:t>
      </w:r>
      <w:proofErr w:type="spellStart"/>
      <w:r w:rsidRPr="00FD08A4">
        <w:rPr>
          <w:rFonts w:ascii="Trebuchet MS" w:hAnsi="Trebuchet MS"/>
        </w:rPr>
        <w:t>cucharada</w:t>
      </w:r>
      <w:proofErr w:type="spellEnd"/>
      <w:r w:rsidRPr="00FD08A4">
        <w:rPr>
          <w:rFonts w:ascii="Trebuchet MS" w:hAnsi="Trebuchet MS"/>
        </w:rPr>
        <w:t xml:space="preserve"> = el </w:t>
      </w:r>
      <w:proofErr w:type="spellStart"/>
      <w:r w:rsidRPr="00FD08A4">
        <w:rPr>
          <w:rFonts w:ascii="Trebuchet MS" w:hAnsi="Trebuchet MS"/>
        </w:rPr>
        <w:t>tamaño</w:t>
      </w:r>
      <w:proofErr w:type="spellEnd"/>
      <w:r w:rsidRPr="00FD08A4">
        <w:rPr>
          <w:rFonts w:ascii="Trebuchet MS" w:hAnsi="Trebuchet MS"/>
        </w:rPr>
        <w:t xml:space="preserve"> del </w:t>
      </w:r>
      <w:proofErr w:type="spellStart"/>
      <w:r w:rsidRPr="00FD08A4">
        <w:rPr>
          <w:rFonts w:ascii="Trebuchet MS" w:hAnsi="Trebuchet MS"/>
        </w:rPr>
        <w:t>pulgar</w:t>
      </w:r>
      <w:proofErr w:type="spellEnd"/>
      <w:r w:rsidRPr="00FD08A4">
        <w:rPr>
          <w:rFonts w:ascii="Trebuchet MS" w:hAnsi="Trebuchet MS"/>
        </w:rPr>
        <w:t xml:space="preserve">; </w:t>
      </w:r>
      <w:proofErr w:type="spellStart"/>
      <w:r w:rsidRPr="00FD08A4">
        <w:rPr>
          <w:rFonts w:ascii="Trebuchet MS" w:hAnsi="Trebuchet MS"/>
        </w:rPr>
        <w:t>esta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porción</w:t>
      </w:r>
      <w:proofErr w:type="spellEnd"/>
      <w:r w:rsidRPr="00FD08A4">
        <w:rPr>
          <w:rFonts w:ascii="Trebuchet MS" w:hAnsi="Trebuchet MS"/>
        </w:rPr>
        <w:t xml:space="preserve"> se </w:t>
      </w:r>
      <w:proofErr w:type="spellStart"/>
      <w:r w:rsidRPr="00FD08A4">
        <w:rPr>
          <w:rFonts w:ascii="Trebuchet MS" w:hAnsi="Trebuchet MS"/>
        </w:rPr>
        <w:t>usa</w:t>
      </w:r>
      <w:proofErr w:type="spellEnd"/>
      <w:r w:rsidRPr="00FD08A4">
        <w:rPr>
          <w:rFonts w:ascii="Trebuchet MS" w:hAnsi="Trebuchet MS"/>
        </w:rPr>
        <w:t xml:space="preserve"> a menudo para </w:t>
      </w:r>
      <w:proofErr w:type="spellStart"/>
      <w:r w:rsidRPr="00FD08A4">
        <w:rPr>
          <w:rFonts w:ascii="Trebuchet MS" w:hAnsi="Trebuchet MS"/>
        </w:rPr>
        <w:t>mantequillas</w:t>
      </w:r>
      <w:proofErr w:type="spellEnd"/>
      <w:r w:rsidRPr="00FD08A4">
        <w:rPr>
          <w:rFonts w:ascii="Trebuchet MS" w:hAnsi="Trebuchet MS"/>
        </w:rPr>
        <w:t xml:space="preserve"> de </w:t>
      </w:r>
      <w:proofErr w:type="spellStart"/>
      <w:r w:rsidRPr="00FD08A4">
        <w:rPr>
          <w:rFonts w:ascii="Trebuchet MS" w:hAnsi="Trebuchet MS"/>
        </w:rPr>
        <w:t>maní</w:t>
      </w:r>
      <w:proofErr w:type="spellEnd"/>
      <w:r w:rsidRPr="00FD08A4">
        <w:rPr>
          <w:rFonts w:ascii="Trebuchet MS" w:hAnsi="Trebuchet MS"/>
        </w:rPr>
        <w:t xml:space="preserve"> o </w:t>
      </w:r>
      <w:proofErr w:type="spellStart"/>
      <w:r w:rsidRPr="00FD08A4">
        <w:rPr>
          <w:rFonts w:ascii="Trebuchet MS" w:hAnsi="Trebuchet MS"/>
        </w:rPr>
        <w:t>nueces</w:t>
      </w:r>
      <w:proofErr w:type="spellEnd"/>
      <w:r w:rsidRPr="00FD08A4">
        <w:rPr>
          <w:rFonts w:ascii="Trebuchet MS" w:hAnsi="Trebuchet MS"/>
        </w:rPr>
        <w:t>.</w:t>
      </w:r>
    </w:p>
    <w:p w14:paraId="2EEC310F" w14:textId="2AB96110" w:rsidR="00FD08A4" w:rsidRPr="00FD08A4" w:rsidRDefault="00FD08A4" w:rsidP="00FD08A4">
      <w:pPr>
        <w:pStyle w:val="ListParagraph"/>
        <w:widowControl w:val="0"/>
        <w:numPr>
          <w:ilvl w:val="0"/>
          <w:numId w:val="31"/>
        </w:numPr>
        <w:rPr>
          <w:rFonts w:ascii="Trebuchet MS" w:hAnsi="Trebuchet MS"/>
        </w:rPr>
      </w:pPr>
      <w:r w:rsidRPr="00FD08A4">
        <w:rPr>
          <w:rFonts w:ascii="Trebuchet MS" w:hAnsi="Trebuchet MS"/>
        </w:rPr>
        <w:t xml:space="preserve">3 </w:t>
      </w:r>
      <w:proofErr w:type="spellStart"/>
      <w:r w:rsidRPr="00FD08A4">
        <w:rPr>
          <w:rFonts w:ascii="Trebuchet MS" w:hAnsi="Trebuchet MS"/>
        </w:rPr>
        <w:t>onzas</w:t>
      </w:r>
      <w:proofErr w:type="spellEnd"/>
      <w:r w:rsidRPr="00FD08A4">
        <w:rPr>
          <w:rFonts w:ascii="Trebuchet MS" w:hAnsi="Trebuchet MS"/>
        </w:rPr>
        <w:t xml:space="preserve"> = la </w:t>
      </w:r>
      <w:proofErr w:type="spellStart"/>
      <w:r w:rsidRPr="00FD08A4">
        <w:rPr>
          <w:rFonts w:ascii="Trebuchet MS" w:hAnsi="Trebuchet MS"/>
        </w:rPr>
        <w:t>palma</w:t>
      </w:r>
      <w:proofErr w:type="spellEnd"/>
      <w:r w:rsidRPr="00FD08A4">
        <w:rPr>
          <w:rFonts w:ascii="Trebuchet MS" w:hAnsi="Trebuchet MS"/>
        </w:rPr>
        <w:t xml:space="preserve"> de la mano o una </w:t>
      </w:r>
      <w:proofErr w:type="spellStart"/>
      <w:r w:rsidRPr="00FD08A4">
        <w:rPr>
          <w:rFonts w:ascii="Trebuchet MS" w:hAnsi="Trebuchet MS"/>
        </w:rPr>
        <w:t>baraja</w:t>
      </w:r>
      <w:proofErr w:type="spellEnd"/>
      <w:r w:rsidRPr="00FD08A4">
        <w:rPr>
          <w:rFonts w:ascii="Trebuchet MS" w:hAnsi="Trebuchet MS"/>
        </w:rPr>
        <w:t xml:space="preserve"> de cartas; </w:t>
      </w:r>
      <w:proofErr w:type="spellStart"/>
      <w:r w:rsidRPr="00FD08A4">
        <w:rPr>
          <w:rFonts w:ascii="Trebuchet MS" w:hAnsi="Trebuchet MS"/>
        </w:rPr>
        <w:t>esta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porción</w:t>
      </w:r>
      <w:proofErr w:type="spellEnd"/>
      <w:r w:rsidRPr="00FD08A4">
        <w:rPr>
          <w:rFonts w:ascii="Trebuchet MS" w:hAnsi="Trebuchet MS"/>
        </w:rPr>
        <w:t xml:space="preserve"> se </w:t>
      </w:r>
      <w:proofErr w:type="spellStart"/>
      <w:r w:rsidRPr="00FD08A4">
        <w:rPr>
          <w:rFonts w:ascii="Trebuchet MS" w:hAnsi="Trebuchet MS"/>
        </w:rPr>
        <w:t>usa</w:t>
      </w:r>
      <w:proofErr w:type="spellEnd"/>
      <w:r w:rsidRPr="00FD08A4">
        <w:rPr>
          <w:rFonts w:ascii="Trebuchet MS" w:hAnsi="Trebuchet MS"/>
        </w:rPr>
        <w:t xml:space="preserve"> a menudo para </w:t>
      </w:r>
      <w:proofErr w:type="spellStart"/>
      <w:r w:rsidRPr="00FD08A4">
        <w:rPr>
          <w:rFonts w:ascii="Trebuchet MS" w:hAnsi="Trebuchet MS"/>
        </w:rPr>
        <w:t>pescado</w:t>
      </w:r>
      <w:proofErr w:type="spellEnd"/>
      <w:r w:rsidRPr="00FD08A4">
        <w:rPr>
          <w:rFonts w:ascii="Trebuchet MS" w:hAnsi="Trebuchet MS"/>
        </w:rPr>
        <w:t xml:space="preserve">, pollo, carne de res u </w:t>
      </w:r>
      <w:proofErr w:type="spellStart"/>
      <w:r w:rsidRPr="00FD08A4">
        <w:rPr>
          <w:rFonts w:ascii="Trebuchet MS" w:hAnsi="Trebuchet MS"/>
        </w:rPr>
        <w:t>otras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carnes</w:t>
      </w:r>
      <w:proofErr w:type="spellEnd"/>
      <w:r w:rsidRPr="00FD08A4">
        <w:rPr>
          <w:rFonts w:ascii="Trebuchet MS" w:hAnsi="Trebuchet MS"/>
        </w:rPr>
        <w:t>.</w:t>
      </w:r>
    </w:p>
    <w:p w14:paraId="3622D3B5" w14:textId="6F54EBAC" w:rsidR="00FD08A4" w:rsidRPr="00FD08A4" w:rsidRDefault="00FD08A4" w:rsidP="00FD08A4">
      <w:pPr>
        <w:pStyle w:val="ListParagraph"/>
        <w:widowControl w:val="0"/>
        <w:numPr>
          <w:ilvl w:val="0"/>
          <w:numId w:val="31"/>
        </w:numPr>
        <w:rPr>
          <w:rFonts w:ascii="Trebuchet MS" w:hAnsi="Trebuchet MS"/>
        </w:rPr>
      </w:pPr>
      <w:r w:rsidRPr="00FD08A4">
        <w:rPr>
          <w:rFonts w:ascii="Trebuchet MS" w:hAnsi="Trebuchet MS"/>
        </w:rPr>
        <w:t xml:space="preserve">1/2 </w:t>
      </w:r>
      <w:proofErr w:type="spellStart"/>
      <w:r w:rsidRPr="00FD08A4">
        <w:rPr>
          <w:rFonts w:ascii="Trebuchet MS" w:hAnsi="Trebuchet MS"/>
        </w:rPr>
        <w:t>taza</w:t>
      </w:r>
      <w:proofErr w:type="spellEnd"/>
      <w:r w:rsidRPr="00FD08A4">
        <w:rPr>
          <w:rFonts w:ascii="Trebuchet MS" w:hAnsi="Trebuchet MS"/>
        </w:rPr>
        <w:t xml:space="preserve"> o 4 </w:t>
      </w:r>
      <w:proofErr w:type="spellStart"/>
      <w:r w:rsidRPr="00FD08A4">
        <w:rPr>
          <w:rFonts w:ascii="Trebuchet MS" w:hAnsi="Trebuchet MS"/>
        </w:rPr>
        <w:t>onzas</w:t>
      </w:r>
      <w:proofErr w:type="spellEnd"/>
      <w:r w:rsidRPr="00FD08A4">
        <w:rPr>
          <w:rFonts w:ascii="Trebuchet MS" w:hAnsi="Trebuchet MS"/>
        </w:rPr>
        <w:t xml:space="preserve"> = un </w:t>
      </w:r>
      <w:proofErr w:type="spellStart"/>
      <w:r w:rsidRPr="00FD08A4">
        <w:rPr>
          <w:rFonts w:ascii="Trebuchet MS" w:hAnsi="Trebuchet MS"/>
        </w:rPr>
        <w:t>puñado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pequeño</w:t>
      </w:r>
      <w:proofErr w:type="spellEnd"/>
      <w:r w:rsidRPr="00FD08A4">
        <w:rPr>
          <w:rFonts w:ascii="Trebuchet MS" w:hAnsi="Trebuchet MS"/>
        </w:rPr>
        <w:t xml:space="preserve"> o una pelota de </w:t>
      </w:r>
      <w:proofErr w:type="spellStart"/>
      <w:r w:rsidRPr="00FD08A4">
        <w:rPr>
          <w:rFonts w:ascii="Trebuchet MS" w:hAnsi="Trebuchet MS"/>
        </w:rPr>
        <w:t>tenis</w:t>
      </w:r>
      <w:proofErr w:type="spellEnd"/>
      <w:r w:rsidRPr="00FD08A4">
        <w:rPr>
          <w:rFonts w:ascii="Trebuchet MS" w:hAnsi="Trebuchet MS"/>
        </w:rPr>
        <w:t xml:space="preserve">; </w:t>
      </w:r>
      <w:proofErr w:type="spellStart"/>
      <w:r w:rsidRPr="00FD08A4">
        <w:rPr>
          <w:rFonts w:ascii="Trebuchet MS" w:hAnsi="Trebuchet MS"/>
        </w:rPr>
        <w:t>esta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porción</w:t>
      </w:r>
      <w:proofErr w:type="spellEnd"/>
      <w:r w:rsidRPr="00FD08A4">
        <w:rPr>
          <w:rFonts w:ascii="Trebuchet MS" w:hAnsi="Trebuchet MS"/>
        </w:rPr>
        <w:t xml:space="preserve"> se </w:t>
      </w:r>
      <w:proofErr w:type="spellStart"/>
      <w:r w:rsidRPr="00FD08A4">
        <w:rPr>
          <w:rFonts w:ascii="Trebuchet MS" w:hAnsi="Trebuchet MS"/>
        </w:rPr>
        <w:t>usa</w:t>
      </w:r>
      <w:proofErr w:type="spellEnd"/>
      <w:r w:rsidRPr="00FD08A4">
        <w:rPr>
          <w:rFonts w:ascii="Trebuchet MS" w:hAnsi="Trebuchet MS"/>
        </w:rPr>
        <w:t xml:space="preserve"> para </w:t>
      </w:r>
      <w:proofErr w:type="spellStart"/>
      <w:r w:rsidRPr="00FD08A4">
        <w:rPr>
          <w:rFonts w:ascii="Trebuchet MS" w:hAnsi="Trebuchet MS"/>
        </w:rPr>
        <w:t>cereales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como</w:t>
      </w:r>
      <w:proofErr w:type="spellEnd"/>
      <w:r w:rsidRPr="00FD08A4">
        <w:rPr>
          <w:rFonts w:ascii="Trebuchet MS" w:hAnsi="Trebuchet MS"/>
        </w:rPr>
        <w:t xml:space="preserve"> arroz, pasta y </w:t>
      </w:r>
      <w:proofErr w:type="spellStart"/>
      <w:r w:rsidRPr="00FD08A4">
        <w:rPr>
          <w:rFonts w:ascii="Trebuchet MS" w:hAnsi="Trebuchet MS"/>
        </w:rPr>
        <w:t>avena</w:t>
      </w:r>
      <w:proofErr w:type="spellEnd"/>
      <w:r w:rsidRPr="00FD08A4">
        <w:rPr>
          <w:rFonts w:ascii="Trebuchet MS" w:hAnsi="Trebuchet MS"/>
        </w:rPr>
        <w:t>.</w:t>
      </w:r>
    </w:p>
    <w:p w14:paraId="776DF42E" w14:textId="08696869" w:rsidR="001E7511" w:rsidRPr="00FD08A4" w:rsidRDefault="00FD08A4" w:rsidP="00FD08A4">
      <w:pPr>
        <w:pStyle w:val="ListParagraph"/>
        <w:widowControl w:val="0"/>
        <w:numPr>
          <w:ilvl w:val="0"/>
          <w:numId w:val="31"/>
        </w:numPr>
        <w:rPr>
          <w:rFonts w:ascii="Trebuchet MS" w:hAnsi="Trebuchet MS"/>
        </w:rPr>
      </w:pPr>
      <w:r w:rsidRPr="00FD08A4">
        <w:rPr>
          <w:rFonts w:ascii="Trebuchet MS" w:hAnsi="Trebuchet MS"/>
        </w:rPr>
        <w:t xml:space="preserve">1 </w:t>
      </w:r>
      <w:proofErr w:type="spellStart"/>
      <w:r w:rsidRPr="00FD08A4">
        <w:rPr>
          <w:rFonts w:ascii="Trebuchet MS" w:hAnsi="Trebuchet MS"/>
        </w:rPr>
        <w:t>taza</w:t>
      </w:r>
      <w:proofErr w:type="spellEnd"/>
      <w:r w:rsidRPr="00FD08A4">
        <w:rPr>
          <w:rFonts w:ascii="Trebuchet MS" w:hAnsi="Trebuchet MS"/>
        </w:rPr>
        <w:t xml:space="preserve"> = </w:t>
      </w:r>
      <w:proofErr w:type="spellStart"/>
      <w:r w:rsidRPr="00FD08A4">
        <w:rPr>
          <w:rFonts w:ascii="Trebuchet MS" w:hAnsi="Trebuchet MS"/>
        </w:rPr>
        <w:t>puño</w:t>
      </w:r>
      <w:proofErr w:type="spellEnd"/>
      <w:r w:rsidRPr="00FD08A4">
        <w:rPr>
          <w:rFonts w:ascii="Trebuchet MS" w:hAnsi="Trebuchet MS"/>
        </w:rPr>
        <w:t xml:space="preserve"> o pelota de </w:t>
      </w:r>
      <w:proofErr w:type="spellStart"/>
      <w:r w:rsidRPr="00FD08A4">
        <w:rPr>
          <w:rFonts w:ascii="Trebuchet MS" w:hAnsi="Trebuchet MS"/>
        </w:rPr>
        <w:t>béisbol</w:t>
      </w:r>
      <w:proofErr w:type="spellEnd"/>
      <w:r w:rsidRPr="00FD08A4">
        <w:rPr>
          <w:rFonts w:ascii="Trebuchet MS" w:hAnsi="Trebuchet MS"/>
        </w:rPr>
        <w:t xml:space="preserve"> de </w:t>
      </w:r>
      <w:proofErr w:type="spellStart"/>
      <w:r w:rsidRPr="00FD08A4">
        <w:rPr>
          <w:rFonts w:ascii="Trebuchet MS" w:hAnsi="Trebuchet MS"/>
        </w:rPr>
        <w:t>tamaño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promedio</w:t>
      </w:r>
      <w:proofErr w:type="spellEnd"/>
      <w:r w:rsidRPr="00FD08A4">
        <w:rPr>
          <w:rFonts w:ascii="Trebuchet MS" w:hAnsi="Trebuchet MS"/>
        </w:rPr>
        <w:t xml:space="preserve">; </w:t>
      </w:r>
      <w:proofErr w:type="spellStart"/>
      <w:r w:rsidRPr="00FD08A4">
        <w:rPr>
          <w:rFonts w:ascii="Trebuchet MS" w:hAnsi="Trebuchet MS"/>
        </w:rPr>
        <w:t>esta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porción</w:t>
      </w:r>
      <w:proofErr w:type="spellEnd"/>
      <w:r w:rsidRPr="00FD08A4">
        <w:rPr>
          <w:rFonts w:ascii="Trebuchet MS" w:hAnsi="Trebuchet MS"/>
        </w:rPr>
        <w:t xml:space="preserve"> se </w:t>
      </w:r>
      <w:proofErr w:type="spellStart"/>
      <w:r w:rsidRPr="00FD08A4">
        <w:rPr>
          <w:rFonts w:ascii="Trebuchet MS" w:hAnsi="Trebuchet MS"/>
        </w:rPr>
        <w:t>usa</w:t>
      </w:r>
      <w:proofErr w:type="spellEnd"/>
      <w:r w:rsidRPr="00FD08A4">
        <w:rPr>
          <w:rFonts w:ascii="Trebuchet MS" w:hAnsi="Trebuchet MS"/>
        </w:rPr>
        <w:t xml:space="preserve"> a menudo para </w:t>
      </w:r>
      <w:proofErr w:type="spellStart"/>
      <w:r w:rsidRPr="00FD08A4">
        <w:rPr>
          <w:rFonts w:ascii="Trebuchet MS" w:hAnsi="Trebuchet MS"/>
        </w:rPr>
        <w:t>vegetales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crudos</w:t>
      </w:r>
      <w:proofErr w:type="spellEnd"/>
      <w:r w:rsidRPr="00FD08A4">
        <w:rPr>
          <w:rFonts w:ascii="Trebuchet MS" w:hAnsi="Trebuchet MS"/>
        </w:rPr>
        <w:t xml:space="preserve"> o </w:t>
      </w:r>
      <w:proofErr w:type="spellStart"/>
      <w:r w:rsidRPr="00FD08A4">
        <w:rPr>
          <w:rFonts w:ascii="Trebuchet MS" w:hAnsi="Trebuchet MS"/>
        </w:rPr>
        <w:t>cocidos</w:t>
      </w:r>
      <w:proofErr w:type="spellEnd"/>
      <w:r w:rsidRPr="00FD08A4">
        <w:rPr>
          <w:rFonts w:ascii="Trebuchet MS" w:hAnsi="Trebuchet MS"/>
        </w:rPr>
        <w:t xml:space="preserve">, </w:t>
      </w:r>
      <w:proofErr w:type="spellStart"/>
      <w:r w:rsidRPr="00FD08A4">
        <w:rPr>
          <w:rFonts w:ascii="Trebuchet MS" w:hAnsi="Trebuchet MS"/>
        </w:rPr>
        <w:t>frutas</w:t>
      </w:r>
      <w:proofErr w:type="spellEnd"/>
      <w:r w:rsidRPr="00FD08A4">
        <w:rPr>
          <w:rFonts w:ascii="Trebuchet MS" w:hAnsi="Trebuchet MS"/>
        </w:rPr>
        <w:t xml:space="preserve"> </w:t>
      </w:r>
      <w:proofErr w:type="spellStart"/>
      <w:r w:rsidRPr="00FD08A4">
        <w:rPr>
          <w:rFonts w:ascii="Trebuchet MS" w:hAnsi="Trebuchet MS"/>
        </w:rPr>
        <w:t>enteras</w:t>
      </w:r>
      <w:proofErr w:type="spellEnd"/>
      <w:r w:rsidRPr="00FD08A4">
        <w:rPr>
          <w:rFonts w:ascii="Trebuchet MS" w:hAnsi="Trebuchet MS"/>
        </w:rPr>
        <w:t xml:space="preserve"> o jugo 100 % de </w:t>
      </w:r>
      <w:proofErr w:type="spellStart"/>
      <w:r w:rsidRPr="00FD08A4">
        <w:rPr>
          <w:rFonts w:ascii="Trebuchet MS" w:hAnsi="Trebuchet MS"/>
        </w:rPr>
        <w:t>fruta</w:t>
      </w:r>
      <w:proofErr w:type="spellEnd"/>
      <w:r w:rsidRPr="00FD08A4">
        <w:rPr>
          <w:rFonts w:ascii="Trebuchet MS" w:hAnsi="Trebuchet MS"/>
        </w:rPr>
        <w:t>.</w:t>
      </w:r>
    </w:p>
    <w:p w14:paraId="5CB7CBE9" w14:textId="77777777" w:rsidR="00FD08A4" w:rsidRDefault="00FD08A4" w:rsidP="001E7511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</w:p>
    <w:p w14:paraId="09E7C83C" w14:textId="77777777" w:rsidR="00FD08A4" w:rsidRDefault="00FD08A4" w:rsidP="00B7420A">
      <w:pPr>
        <w:widowControl w:val="0"/>
        <w:ind w:left="360"/>
        <w:rPr>
          <w:rFonts w:ascii="Verdana" w:hAnsi="Verdana"/>
          <w:b/>
          <w:color w:val="D85FCA" w:themeColor="accent1" w:themeTint="99"/>
          <w:sz w:val="30"/>
          <w:szCs w:val="30"/>
        </w:rPr>
      </w:pPr>
      <w:proofErr w:type="spellStart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Formas</w:t>
      </w:r>
      <w:proofErr w:type="spellEnd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</w:t>
      </w:r>
      <w:proofErr w:type="spellStart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controlar</w:t>
      </w:r>
      <w:proofErr w:type="spellEnd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sus </w:t>
      </w:r>
      <w:proofErr w:type="spellStart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porciones</w:t>
      </w:r>
      <w:proofErr w:type="spellEnd"/>
      <w:r w:rsidRPr="00FD08A4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6D1B749B" w14:textId="77777777" w:rsidR="00FD08A4" w:rsidRPr="00FD08A4" w:rsidRDefault="00FD08A4" w:rsidP="00FD08A4">
      <w:pPr>
        <w:pStyle w:val="ListParagraph"/>
        <w:widowControl w:val="0"/>
        <w:numPr>
          <w:ilvl w:val="0"/>
          <w:numId w:val="36"/>
        </w:numPr>
        <w:rPr>
          <w:rFonts w:ascii="Trebuchet MS" w:hAnsi="Trebuchet MS"/>
          <w:bCs/>
        </w:rPr>
      </w:pPr>
      <w:r w:rsidRPr="00FD08A4">
        <w:rPr>
          <w:rFonts w:ascii="Trebuchet MS" w:hAnsi="Trebuchet MS"/>
          <w:bCs/>
        </w:rPr>
        <w:t xml:space="preserve">Lea la </w:t>
      </w:r>
      <w:proofErr w:type="spellStart"/>
      <w:r w:rsidRPr="00FD08A4">
        <w:rPr>
          <w:rFonts w:ascii="Trebuchet MS" w:hAnsi="Trebuchet MS"/>
          <w:bCs/>
        </w:rPr>
        <w:t>etiqueta</w:t>
      </w:r>
      <w:proofErr w:type="spellEnd"/>
      <w:r w:rsidRPr="00FD08A4">
        <w:rPr>
          <w:rFonts w:ascii="Trebuchet MS" w:hAnsi="Trebuchet MS"/>
          <w:bCs/>
        </w:rPr>
        <w:t xml:space="preserve"> de </w:t>
      </w:r>
      <w:proofErr w:type="spellStart"/>
      <w:r w:rsidRPr="00FD08A4">
        <w:rPr>
          <w:rFonts w:ascii="Trebuchet MS" w:hAnsi="Trebuchet MS"/>
          <w:bCs/>
        </w:rPr>
        <w:t>información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nutricional</w:t>
      </w:r>
      <w:proofErr w:type="spellEnd"/>
      <w:r w:rsidRPr="00FD08A4">
        <w:rPr>
          <w:rFonts w:ascii="Trebuchet MS" w:hAnsi="Trebuchet MS"/>
          <w:bCs/>
        </w:rPr>
        <w:t xml:space="preserve"> en el </w:t>
      </w:r>
      <w:proofErr w:type="spellStart"/>
      <w:r w:rsidRPr="00FD08A4">
        <w:rPr>
          <w:rFonts w:ascii="Trebuchet MS" w:hAnsi="Trebuchet MS"/>
          <w:bCs/>
        </w:rPr>
        <w:t>paquete</w:t>
      </w:r>
      <w:proofErr w:type="spellEnd"/>
      <w:r w:rsidRPr="00FD08A4">
        <w:rPr>
          <w:rFonts w:ascii="Trebuchet MS" w:hAnsi="Trebuchet MS"/>
          <w:bCs/>
        </w:rPr>
        <w:t xml:space="preserve"> de </w:t>
      </w:r>
      <w:proofErr w:type="spellStart"/>
      <w:r w:rsidRPr="00FD08A4">
        <w:rPr>
          <w:rFonts w:ascii="Trebuchet MS" w:hAnsi="Trebuchet MS"/>
          <w:bCs/>
        </w:rPr>
        <w:t>alimentos</w:t>
      </w:r>
      <w:proofErr w:type="spellEnd"/>
      <w:r w:rsidRPr="00FD08A4">
        <w:rPr>
          <w:rFonts w:ascii="Trebuchet MS" w:hAnsi="Trebuchet MS"/>
          <w:bCs/>
        </w:rPr>
        <w:t xml:space="preserve"> para </w:t>
      </w:r>
      <w:proofErr w:type="spellStart"/>
      <w:r w:rsidRPr="00FD08A4">
        <w:rPr>
          <w:rFonts w:ascii="Trebuchet MS" w:hAnsi="Trebuchet MS"/>
          <w:bCs/>
        </w:rPr>
        <w:t>identificar</w:t>
      </w:r>
      <w:proofErr w:type="spellEnd"/>
      <w:r w:rsidRPr="00FD08A4">
        <w:rPr>
          <w:rFonts w:ascii="Trebuchet MS" w:hAnsi="Trebuchet MS"/>
          <w:bCs/>
        </w:rPr>
        <w:t xml:space="preserve"> el </w:t>
      </w:r>
      <w:proofErr w:type="spellStart"/>
      <w:r w:rsidRPr="00FD08A4">
        <w:rPr>
          <w:rFonts w:ascii="Trebuchet MS" w:hAnsi="Trebuchet MS"/>
          <w:bCs/>
        </w:rPr>
        <w:t>tamaño</w:t>
      </w:r>
      <w:proofErr w:type="spellEnd"/>
      <w:r w:rsidRPr="00FD08A4">
        <w:rPr>
          <w:rFonts w:ascii="Trebuchet MS" w:hAnsi="Trebuchet MS"/>
          <w:bCs/>
        </w:rPr>
        <w:t xml:space="preserve"> de </w:t>
      </w:r>
      <w:proofErr w:type="spellStart"/>
      <w:r w:rsidRPr="00FD08A4">
        <w:rPr>
          <w:rFonts w:ascii="Trebuchet MS" w:hAnsi="Trebuchet MS"/>
          <w:bCs/>
        </w:rPr>
        <w:t>porción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adecuado</w:t>
      </w:r>
      <w:proofErr w:type="spellEnd"/>
      <w:r w:rsidRPr="00FD08A4">
        <w:rPr>
          <w:rFonts w:ascii="Trebuchet MS" w:hAnsi="Trebuchet MS"/>
          <w:bCs/>
        </w:rPr>
        <w:t>.</w:t>
      </w:r>
    </w:p>
    <w:p w14:paraId="51554170" w14:textId="77777777" w:rsidR="00FD08A4" w:rsidRPr="00FD08A4" w:rsidRDefault="00FD08A4" w:rsidP="00FD08A4">
      <w:pPr>
        <w:pStyle w:val="ListParagraph"/>
        <w:widowControl w:val="0"/>
        <w:numPr>
          <w:ilvl w:val="0"/>
          <w:numId w:val="36"/>
        </w:numPr>
        <w:rPr>
          <w:rFonts w:ascii="Trebuchet MS" w:hAnsi="Trebuchet MS"/>
          <w:bCs/>
        </w:rPr>
      </w:pPr>
      <w:proofErr w:type="spellStart"/>
      <w:r w:rsidRPr="00FD08A4">
        <w:rPr>
          <w:rFonts w:ascii="Trebuchet MS" w:hAnsi="Trebuchet MS"/>
          <w:bCs/>
        </w:rPr>
        <w:t>Utilizando</w:t>
      </w:r>
      <w:proofErr w:type="spellEnd"/>
      <w:r w:rsidRPr="00FD08A4">
        <w:rPr>
          <w:rFonts w:ascii="Trebuchet MS" w:hAnsi="Trebuchet MS"/>
          <w:bCs/>
        </w:rPr>
        <w:t xml:space="preserve"> las </w:t>
      </w:r>
      <w:proofErr w:type="spellStart"/>
      <w:r w:rsidRPr="00FD08A4">
        <w:rPr>
          <w:rFonts w:ascii="Trebuchet MS" w:hAnsi="Trebuchet MS"/>
          <w:bCs/>
        </w:rPr>
        <w:t>herramientas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adecuadas</w:t>
      </w:r>
      <w:proofErr w:type="spellEnd"/>
      <w:r w:rsidRPr="00FD08A4">
        <w:rPr>
          <w:rFonts w:ascii="Trebuchet MS" w:hAnsi="Trebuchet MS"/>
          <w:bCs/>
        </w:rPr>
        <w:t xml:space="preserve"> para </w:t>
      </w:r>
      <w:proofErr w:type="spellStart"/>
      <w:r w:rsidRPr="00FD08A4">
        <w:rPr>
          <w:rFonts w:ascii="Trebuchet MS" w:hAnsi="Trebuchet MS"/>
          <w:bCs/>
        </w:rPr>
        <w:t>medir</w:t>
      </w:r>
      <w:proofErr w:type="spellEnd"/>
      <w:r w:rsidRPr="00FD08A4">
        <w:rPr>
          <w:rFonts w:ascii="Trebuchet MS" w:hAnsi="Trebuchet MS"/>
          <w:bCs/>
        </w:rPr>
        <w:t xml:space="preserve">, </w:t>
      </w:r>
      <w:proofErr w:type="spellStart"/>
      <w:r w:rsidRPr="00FD08A4">
        <w:rPr>
          <w:rFonts w:ascii="Trebuchet MS" w:hAnsi="Trebuchet MS"/>
          <w:bCs/>
        </w:rPr>
        <w:t>reparta</w:t>
      </w:r>
      <w:proofErr w:type="spellEnd"/>
      <w:r w:rsidRPr="00FD08A4">
        <w:rPr>
          <w:rFonts w:ascii="Trebuchet MS" w:hAnsi="Trebuchet MS"/>
          <w:bCs/>
        </w:rPr>
        <w:t xml:space="preserve"> la comida en un </w:t>
      </w:r>
      <w:proofErr w:type="spellStart"/>
      <w:r w:rsidRPr="00FD08A4">
        <w:rPr>
          <w:rFonts w:ascii="Trebuchet MS" w:hAnsi="Trebuchet MS"/>
          <w:bCs/>
        </w:rPr>
        <w:t>plato</w:t>
      </w:r>
      <w:proofErr w:type="spellEnd"/>
      <w:r w:rsidRPr="00FD08A4">
        <w:rPr>
          <w:rFonts w:ascii="Trebuchet MS" w:hAnsi="Trebuchet MS"/>
          <w:bCs/>
        </w:rPr>
        <w:t xml:space="preserve"> y </w:t>
      </w:r>
      <w:proofErr w:type="spellStart"/>
      <w:r w:rsidRPr="00FD08A4">
        <w:rPr>
          <w:rFonts w:ascii="Trebuchet MS" w:hAnsi="Trebuchet MS"/>
          <w:bCs/>
        </w:rPr>
        <w:t>luego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guarde</w:t>
      </w:r>
      <w:proofErr w:type="spellEnd"/>
      <w:r w:rsidRPr="00FD08A4">
        <w:rPr>
          <w:rFonts w:ascii="Trebuchet MS" w:hAnsi="Trebuchet MS"/>
          <w:bCs/>
        </w:rPr>
        <w:t xml:space="preserve"> el </w:t>
      </w:r>
      <w:proofErr w:type="spellStart"/>
      <w:r w:rsidRPr="00FD08A4">
        <w:rPr>
          <w:rFonts w:ascii="Trebuchet MS" w:hAnsi="Trebuchet MS"/>
          <w:bCs/>
        </w:rPr>
        <w:t>recipiente</w:t>
      </w:r>
      <w:proofErr w:type="spellEnd"/>
      <w:r w:rsidRPr="00FD08A4">
        <w:rPr>
          <w:rFonts w:ascii="Trebuchet MS" w:hAnsi="Trebuchet MS"/>
          <w:bCs/>
        </w:rPr>
        <w:t>.</w:t>
      </w:r>
    </w:p>
    <w:p w14:paraId="4EBC4B84" w14:textId="77777777" w:rsidR="00FD08A4" w:rsidRPr="00FD08A4" w:rsidRDefault="00FD08A4" w:rsidP="00FD08A4">
      <w:pPr>
        <w:pStyle w:val="ListParagraph"/>
        <w:widowControl w:val="0"/>
        <w:numPr>
          <w:ilvl w:val="0"/>
          <w:numId w:val="36"/>
        </w:numPr>
        <w:rPr>
          <w:rFonts w:ascii="Trebuchet MS" w:hAnsi="Trebuchet MS"/>
          <w:bCs/>
        </w:rPr>
      </w:pPr>
      <w:r w:rsidRPr="00FD08A4">
        <w:rPr>
          <w:rFonts w:ascii="Trebuchet MS" w:hAnsi="Trebuchet MS"/>
          <w:bCs/>
        </w:rPr>
        <w:t xml:space="preserve">Comer de un </w:t>
      </w:r>
      <w:proofErr w:type="spellStart"/>
      <w:r w:rsidRPr="00FD08A4">
        <w:rPr>
          <w:rFonts w:ascii="Trebuchet MS" w:hAnsi="Trebuchet MS"/>
          <w:bCs/>
        </w:rPr>
        <w:t>paquete</w:t>
      </w:r>
      <w:proofErr w:type="spellEnd"/>
      <w:r w:rsidRPr="00FD08A4">
        <w:rPr>
          <w:rFonts w:ascii="Trebuchet MS" w:hAnsi="Trebuchet MS"/>
          <w:bCs/>
        </w:rPr>
        <w:t xml:space="preserve"> a menudo </w:t>
      </w:r>
      <w:proofErr w:type="spellStart"/>
      <w:r w:rsidRPr="00FD08A4">
        <w:rPr>
          <w:rFonts w:ascii="Trebuchet MS" w:hAnsi="Trebuchet MS"/>
          <w:bCs/>
        </w:rPr>
        <w:t>lleva</w:t>
      </w:r>
      <w:proofErr w:type="spellEnd"/>
      <w:r w:rsidRPr="00FD08A4">
        <w:rPr>
          <w:rFonts w:ascii="Trebuchet MS" w:hAnsi="Trebuchet MS"/>
          <w:bCs/>
        </w:rPr>
        <w:t xml:space="preserve"> a </w:t>
      </w:r>
      <w:proofErr w:type="spellStart"/>
      <w:r w:rsidRPr="00FD08A4">
        <w:rPr>
          <w:rFonts w:ascii="Trebuchet MS" w:hAnsi="Trebuchet MS"/>
          <w:bCs/>
        </w:rPr>
        <w:t>consumir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más</w:t>
      </w:r>
      <w:proofErr w:type="spellEnd"/>
      <w:r w:rsidRPr="00FD08A4">
        <w:rPr>
          <w:rFonts w:ascii="Trebuchet MS" w:hAnsi="Trebuchet MS"/>
          <w:bCs/>
        </w:rPr>
        <w:t xml:space="preserve"> de la </w:t>
      </w:r>
      <w:proofErr w:type="spellStart"/>
      <w:r w:rsidRPr="00FD08A4">
        <w:rPr>
          <w:rFonts w:ascii="Trebuchet MS" w:hAnsi="Trebuchet MS"/>
          <w:bCs/>
        </w:rPr>
        <w:t>porción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recomendada</w:t>
      </w:r>
      <w:proofErr w:type="spellEnd"/>
      <w:r w:rsidRPr="00FD08A4">
        <w:rPr>
          <w:rFonts w:ascii="Trebuchet MS" w:hAnsi="Trebuchet MS"/>
          <w:bCs/>
        </w:rPr>
        <w:t>.</w:t>
      </w:r>
    </w:p>
    <w:p w14:paraId="1C5C98E7" w14:textId="28A9DB06" w:rsidR="001E7511" w:rsidRPr="00FD08A4" w:rsidRDefault="00FD08A4" w:rsidP="00FD08A4">
      <w:pPr>
        <w:pStyle w:val="ListParagraph"/>
        <w:widowControl w:val="0"/>
        <w:numPr>
          <w:ilvl w:val="0"/>
          <w:numId w:val="36"/>
        </w:numPr>
        <w:rPr>
          <w:rFonts w:ascii="Trebuchet MS" w:hAnsi="Trebuchet MS"/>
          <w:bCs/>
        </w:rPr>
      </w:pPr>
      <w:proofErr w:type="spellStart"/>
      <w:r w:rsidRPr="00FD08A4">
        <w:rPr>
          <w:rFonts w:ascii="Trebuchet MS" w:hAnsi="Trebuchet MS"/>
          <w:bCs/>
        </w:rPr>
        <w:t>Intente</w:t>
      </w:r>
      <w:proofErr w:type="spellEnd"/>
      <w:r w:rsidRPr="00FD08A4">
        <w:rPr>
          <w:rFonts w:ascii="Trebuchet MS" w:hAnsi="Trebuchet MS"/>
          <w:bCs/>
        </w:rPr>
        <w:t xml:space="preserve"> utilizar </w:t>
      </w:r>
      <w:proofErr w:type="spellStart"/>
      <w:r w:rsidRPr="00FD08A4">
        <w:rPr>
          <w:rFonts w:ascii="Trebuchet MS" w:hAnsi="Trebuchet MS"/>
          <w:bCs/>
        </w:rPr>
        <w:t>platos</w:t>
      </w:r>
      <w:proofErr w:type="spellEnd"/>
      <w:r w:rsidRPr="00FD08A4">
        <w:rPr>
          <w:rFonts w:ascii="Trebuchet MS" w:hAnsi="Trebuchet MS"/>
          <w:bCs/>
        </w:rPr>
        <w:t xml:space="preserve"> y </w:t>
      </w:r>
      <w:proofErr w:type="spellStart"/>
      <w:r w:rsidRPr="00FD08A4">
        <w:rPr>
          <w:rFonts w:ascii="Trebuchet MS" w:hAnsi="Trebuchet MS"/>
          <w:bCs/>
        </w:rPr>
        <w:t>tazones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más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pequeños</w:t>
      </w:r>
      <w:proofErr w:type="spellEnd"/>
      <w:r w:rsidRPr="00FD08A4">
        <w:rPr>
          <w:rFonts w:ascii="Trebuchet MS" w:hAnsi="Trebuchet MS"/>
          <w:bCs/>
        </w:rPr>
        <w:t xml:space="preserve"> para que las </w:t>
      </w:r>
      <w:proofErr w:type="spellStart"/>
      <w:r w:rsidRPr="00FD08A4">
        <w:rPr>
          <w:rFonts w:ascii="Trebuchet MS" w:hAnsi="Trebuchet MS"/>
          <w:bCs/>
        </w:rPr>
        <w:t>porciones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parezcan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más</w:t>
      </w:r>
      <w:proofErr w:type="spellEnd"/>
      <w:r w:rsidRPr="00FD08A4">
        <w:rPr>
          <w:rFonts w:ascii="Trebuchet MS" w:hAnsi="Trebuchet MS"/>
          <w:bCs/>
        </w:rPr>
        <w:t xml:space="preserve"> </w:t>
      </w:r>
      <w:proofErr w:type="spellStart"/>
      <w:r w:rsidRPr="00FD08A4">
        <w:rPr>
          <w:rFonts w:ascii="Trebuchet MS" w:hAnsi="Trebuchet MS"/>
          <w:bCs/>
        </w:rPr>
        <w:t>grandes</w:t>
      </w:r>
      <w:proofErr w:type="spellEnd"/>
      <w:r w:rsidRPr="00FD08A4">
        <w:rPr>
          <w:rFonts w:ascii="Trebuchet MS" w:hAnsi="Trebuchet MS"/>
          <w:bCs/>
        </w:rPr>
        <w:t>.</w:t>
      </w:r>
    </w:p>
    <w:sectPr w:rsidR="001E7511" w:rsidRPr="00FD08A4" w:rsidSect="000B36EF">
      <w:type w:val="continuous"/>
      <w:pgSz w:w="12240" w:h="15840" w:code="1"/>
      <w:pgMar w:top="173" w:right="720" w:bottom="173" w:left="72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3D0FD" w14:textId="77777777" w:rsidR="00441764" w:rsidRDefault="00441764">
      <w:r>
        <w:separator/>
      </w:r>
    </w:p>
  </w:endnote>
  <w:endnote w:type="continuationSeparator" w:id="0">
    <w:p w14:paraId="1B993AA2" w14:textId="77777777" w:rsidR="00441764" w:rsidRDefault="0044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D20" w14:textId="77777777" w:rsidR="00F0441F" w:rsidRPr="006621AA" w:rsidRDefault="000C6CA1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230E9" w14:textId="7AD95EC7" w:rsidR="007873F9" w:rsidRDefault="007873F9" w:rsidP="00FD08A4">
                          <w:pPr>
                            <w:widowControl w:val="0"/>
                            <w:spacing w:after="0" w:line="264" w:lineRule="auto"/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  <w:t>Prepared for you by Michael Helwig, RD Area Agency on Aging</w:t>
                          </w:r>
                        </w:p>
                        <w:p w14:paraId="2BEB3EE6" w14:textId="77777777" w:rsidR="007873F9" w:rsidRDefault="007873F9" w:rsidP="00FD08A4">
                          <w:pPr>
                            <w:widowControl w:val="0"/>
                            <w:spacing w:after="0" w:line="264" w:lineRule="auto"/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KT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aJLdA46Az87gfwNHswgLMjq4c7WX3VSMhlS8WG3Sglx5bRGhIM7U3/&#10;7OqEoy3IevwgawhEt0Y6oH2jels9qAcCdGjU46k5NpkKDklIkjSdYVSBLbkM4jh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" filled="f" stroked="f">
              <v:textbox>
                <w:txbxContent>
                  <w:p w14:paraId="431230E9" w14:textId="7AD95EC7" w:rsidR="007873F9" w:rsidRDefault="007873F9" w:rsidP="00FD08A4">
                    <w:pPr>
                      <w:widowControl w:val="0"/>
                      <w:spacing w:after="0" w:line="264" w:lineRule="auto"/>
                      <w:rPr>
                        <w:rFonts w:ascii="Lucida Sans" w:hAnsi="Lucida Sans"/>
                        <w:sz w:val="15"/>
                        <w:szCs w:val="15"/>
                      </w:rPr>
                    </w:pPr>
                    <w:r>
                      <w:rPr>
                        <w:rFonts w:ascii="Lucida Sans" w:hAnsi="Lucida Sans"/>
                        <w:sz w:val="15"/>
                        <w:szCs w:val="15"/>
                      </w:rPr>
                      <w:t>Prepared for you by Michael Helwig, RD Area Agency on Aging</w:t>
                    </w:r>
                  </w:p>
                  <w:p w14:paraId="2BEB3EE6" w14:textId="77777777" w:rsidR="007873F9" w:rsidRDefault="007873F9" w:rsidP="00FD08A4">
                    <w:pPr>
                      <w:widowControl w:val="0"/>
                      <w:spacing w:after="0" w:line="264" w:lineRule="auto"/>
                      <w:rPr>
                        <w:rFonts w:ascii="Lucida Sans" w:hAnsi="Lucida Sans"/>
                        <w:sz w:val="15"/>
                        <w:szCs w:val="15"/>
                      </w:rPr>
                    </w:pPr>
                    <w:r>
                      <w:rPr>
                        <w:rFonts w:ascii="Lucida Sans" w:hAnsi="Lucida Sans"/>
                        <w:sz w:val="15"/>
                        <w:szCs w:val="15"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817CA" wp14:editId="17B5555C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17CA" id="_x0000_s1028" type="#_x0000_t202" style="position:absolute;left:0;text-align:left;margin-left:68.7pt;margin-top:9.45pt;width:410.8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mtkDjoDPwux/A0+zBAI12ZPVwJ6uvGgm5bKnYsBul5NgyWkOCob3p&#10;n12dcLQFWY8fZA2B6NZIB7RvVG+rB/VAgA6Nejw1xyZTwWEchfN5GmNUgY0kyWUY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86E02" wp14:editId="4CC1166C">
              <wp:simplePos x="0" y="0"/>
              <wp:positionH relativeFrom="column">
                <wp:posOffset>-270510</wp:posOffset>
              </wp:positionH>
              <wp:positionV relativeFrom="paragraph">
                <wp:posOffset>-238570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3922661" id="Rectangle 12" o:spid="_x0000_s1026" style="position:absolute;margin-left:-21.3pt;margin-top:-18.8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SY7rjN8AAAAMAQAADwAAAAAAAAAAAAAAAADiBAAAZHJzL2Rvd25yZXYueG1sUEsFBgAA&#10;AAAEAAQA8wAAAO4FAAAAAA==&#10;" fillcolor="#922385 [3204]" stroked="f" strokeweight="2pt"/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FD7F" w14:textId="77777777" w:rsidR="00441764" w:rsidRDefault="00441764">
      <w:r>
        <w:separator/>
      </w:r>
    </w:p>
  </w:footnote>
  <w:footnote w:type="continuationSeparator" w:id="0">
    <w:p w14:paraId="629595FC" w14:textId="77777777" w:rsidR="00441764" w:rsidRDefault="0044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01FCB"/>
    <w:multiLevelType w:val="hybridMultilevel"/>
    <w:tmpl w:val="89668524"/>
    <w:lvl w:ilvl="0" w:tplc="ACF848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2E647A"/>
    <w:multiLevelType w:val="hybridMultilevel"/>
    <w:tmpl w:val="BBB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237B1"/>
    <w:multiLevelType w:val="hybridMultilevel"/>
    <w:tmpl w:val="606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F4B02"/>
    <w:multiLevelType w:val="hybridMultilevel"/>
    <w:tmpl w:val="07B0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3172"/>
    <w:multiLevelType w:val="hybridMultilevel"/>
    <w:tmpl w:val="4CF2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E5C2B"/>
    <w:multiLevelType w:val="hybridMultilevel"/>
    <w:tmpl w:val="FD5E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6211D"/>
    <w:multiLevelType w:val="hybridMultilevel"/>
    <w:tmpl w:val="50C0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13623"/>
    <w:multiLevelType w:val="hybridMultilevel"/>
    <w:tmpl w:val="7902A918"/>
    <w:lvl w:ilvl="0" w:tplc="6E16C68C">
      <w:numFmt w:val="bullet"/>
      <w:lvlText w:val="•"/>
      <w:lvlJc w:val="left"/>
      <w:pPr>
        <w:ind w:left="360" w:hanging="360"/>
      </w:pPr>
      <w:rPr>
        <w:rFonts w:ascii="Trebuchet MS" w:eastAsia="Batang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E66AA"/>
    <w:multiLevelType w:val="hybridMultilevel"/>
    <w:tmpl w:val="780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13"/>
  </w:num>
  <w:num w:numId="5">
    <w:abstractNumId w:val="18"/>
  </w:num>
  <w:num w:numId="6">
    <w:abstractNumId w:val="7"/>
  </w:num>
  <w:num w:numId="7">
    <w:abstractNumId w:val="24"/>
  </w:num>
  <w:num w:numId="8">
    <w:abstractNumId w:val="19"/>
  </w:num>
  <w:num w:numId="9">
    <w:abstractNumId w:val="2"/>
  </w:num>
  <w:num w:numId="10">
    <w:abstractNumId w:val="20"/>
  </w:num>
  <w:num w:numId="11">
    <w:abstractNumId w:val="14"/>
  </w:num>
  <w:num w:numId="12">
    <w:abstractNumId w:val="34"/>
  </w:num>
  <w:num w:numId="13">
    <w:abstractNumId w:val="16"/>
  </w:num>
  <w:num w:numId="14">
    <w:abstractNumId w:val="21"/>
  </w:num>
  <w:num w:numId="15">
    <w:abstractNumId w:val="5"/>
  </w:num>
  <w:num w:numId="16">
    <w:abstractNumId w:val="30"/>
  </w:num>
  <w:num w:numId="17">
    <w:abstractNumId w:val="31"/>
  </w:num>
  <w:num w:numId="18">
    <w:abstractNumId w:val="15"/>
  </w:num>
  <w:num w:numId="19">
    <w:abstractNumId w:val="6"/>
  </w:num>
  <w:num w:numId="20">
    <w:abstractNumId w:val="23"/>
  </w:num>
  <w:num w:numId="21">
    <w:abstractNumId w:val="32"/>
  </w:num>
  <w:num w:numId="22">
    <w:abstractNumId w:val="12"/>
  </w:num>
  <w:num w:numId="23">
    <w:abstractNumId w:val="35"/>
  </w:num>
  <w:num w:numId="24">
    <w:abstractNumId w:val="3"/>
  </w:num>
  <w:num w:numId="25">
    <w:abstractNumId w:val="25"/>
  </w:num>
  <w:num w:numId="26">
    <w:abstractNumId w:val="4"/>
  </w:num>
  <w:num w:numId="27">
    <w:abstractNumId w:val="28"/>
  </w:num>
  <w:num w:numId="28">
    <w:abstractNumId w:val="33"/>
  </w:num>
  <w:num w:numId="29">
    <w:abstractNumId w:val="8"/>
  </w:num>
  <w:num w:numId="30">
    <w:abstractNumId w:val="1"/>
  </w:num>
  <w:num w:numId="31">
    <w:abstractNumId w:val="22"/>
  </w:num>
  <w:num w:numId="32">
    <w:abstractNumId w:val="10"/>
  </w:num>
  <w:num w:numId="33">
    <w:abstractNumId w:val="26"/>
  </w:num>
  <w:num w:numId="34">
    <w:abstractNumId w:val="9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aeaea,#f8f9fd,#f5c30b,#efa82c,#cd9b17,#f7e8c7,#ff8001,#fad4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A52"/>
    <w:rsid w:val="00000E96"/>
    <w:rsid w:val="00004519"/>
    <w:rsid w:val="000058F1"/>
    <w:rsid w:val="00007BAD"/>
    <w:rsid w:val="00011E2E"/>
    <w:rsid w:val="000120FD"/>
    <w:rsid w:val="00015DEE"/>
    <w:rsid w:val="000167A9"/>
    <w:rsid w:val="000210E6"/>
    <w:rsid w:val="0002276C"/>
    <w:rsid w:val="00025F25"/>
    <w:rsid w:val="00026D77"/>
    <w:rsid w:val="00027FD1"/>
    <w:rsid w:val="00030A3D"/>
    <w:rsid w:val="000320BA"/>
    <w:rsid w:val="00032184"/>
    <w:rsid w:val="00032AD5"/>
    <w:rsid w:val="00037095"/>
    <w:rsid w:val="00051811"/>
    <w:rsid w:val="000523CF"/>
    <w:rsid w:val="0005275C"/>
    <w:rsid w:val="00054B44"/>
    <w:rsid w:val="00055F72"/>
    <w:rsid w:val="00056E38"/>
    <w:rsid w:val="000571FA"/>
    <w:rsid w:val="00062F85"/>
    <w:rsid w:val="000636FC"/>
    <w:rsid w:val="0006585B"/>
    <w:rsid w:val="000670B2"/>
    <w:rsid w:val="000700BE"/>
    <w:rsid w:val="0007281D"/>
    <w:rsid w:val="00073E48"/>
    <w:rsid w:val="00074C2F"/>
    <w:rsid w:val="00077836"/>
    <w:rsid w:val="00077CF3"/>
    <w:rsid w:val="00077EBF"/>
    <w:rsid w:val="000800E9"/>
    <w:rsid w:val="00085871"/>
    <w:rsid w:val="000867BC"/>
    <w:rsid w:val="00086D56"/>
    <w:rsid w:val="00092409"/>
    <w:rsid w:val="00092CE8"/>
    <w:rsid w:val="000963EE"/>
    <w:rsid w:val="00096BDA"/>
    <w:rsid w:val="00097CA5"/>
    <w:rsid w:val="000A0B9C"/>
    <w:rsid w:val="000A1667"/>
    <w:rsid w:val="000A353F"/>
    <w:rsid w:val="000B0064"/>
    <w:rsid w:val="000B2208"/>
    <w:rsid w:val="000B30E0"/>
    <w:rsid w:val="000B36EF"/>
    <w:rsid w:val="000B4B05"/>
    <w:rsid w:val="000B5C20"/>
    <w:rsid w:val="000C2F63"/>
    <w:rsid w:val="000C3957"/>
    <w:rsid w:val="000C6CA1"/>
    <w:rsid w:val="000C6F43"/>
    <w:rsid w:val="000C7B39"/>
    <w:rsid w:val="000D33BF"/>
    <w:rsid w:val="000D72FC"/>
    <w:rsid w:val="000E03E9"/>
    <w:rsid w:val="000E58CE"/>
    <w:rsid w:val="000F16D9"/>
    <w:rsid w:val="000F2058"/>
    <w:rsid w:val="0010116C"/>
    <w:rsid w:val="00104638"/>
    <w:rsid w:val="0010514A"/>
    <w:rsid w:val="0010646C"/>
    <w:rsid w:val="001072A1"/>
    <w:rsid w:val="00110B71"/>
    <w:rsid w:val="001129C7"/>
    <w:rsid w:val="00112B87"/>
    <w:rsid w:val="00113A6F"/>
    <w:rsid w:val="001142F3"/>
    <w:rsid w:val="0011781A"/>
    <w:rsid w:val="00122214"/>
    <w:rsid w:val="001313AC"/>
    <w:rsid w:val="001351ED"/>
    <w:rsid w:val="00136634"/>
    <w:rsid w:val="001406D5"/>
    <w:rsid w:val="00140F93"/>
    <w:rsid w:val="001425F0"/>
    <w:rsid w:val="00145ABF"/>
    <w:rsid w:val="00151AE1"/>
    <w:rsid w:val="001522B6"/>
    <w:rsid w:val="00160394"/>
    <w:rsid w:val="00162323"/>
    <w:rsid w:val="00170756"/>
    <w:rsid w:val="001715A8"/>
    <w:rsid w:val="00172548"/>
    <w:rsid w:val="00174C91"/>
    <w:rsid w:val="00183A64"/>
    <w:rsid w:val="00184E48"/>
    <w:rsid w:val="00186C2B"/>
    <w:rsid w:val="00191903"/>
    <w:rsid w:val="001948F3"/>
    <w:rsid w:val="0019527E"/>
    <w:rsid w:val="001955E9"/>
    <w:rsid w:val="001A17BC"/>
    <w:rsid w:val="001A2814"/>
    <w:rsid w:val="001A3317"/>
    <w:rsid w:val="001A499B"/>
    <w:rsid w:val="001B1630"/>
    <w:rsid w:val="001C2027"/>
    <w:rsid w:val="001C2B99"/>
    <w:rsid w:val="001C3E2F"/>
    <w:rsid w:val="001C5BE7"/>
    <w:rsid w:val="001C7C6B"/>
    <w:rsid w:val="001D041A"/>
    <w:rsid w:val="001D132D"/>
    <w:rsid w:val="001D322C"/>
    <w:rsid w:val="001D4728"/>
    <w:rsid w:val="001D537A"/>
    <w:rsid w:val="001D593A"/>
    <w:rsid w:val="001D6542"/>
    <w:rsid w:val="001E0398"/>
    <w:rsid w:val="001E2F23"/>
    <w:rsid w:val="001E39CD"/>
    <w:rsid w:val="001E7511"/>
    <w:rsid w:val="001E7D1F"/>
    <w:rsid w:val="001F230C"/>
    <w:rsid w:val="001F2DEF"/>
    <w:rsid w:val="001F617E"/>
    <w:rsid w:val="001F7912"/>
    <w:rsid w:val="002062C8"/>
    <w:rsid w:val="002065A9"/>
    <w:rsid w:val="00211261"/>
    <w:rsid w:val="002129A5"/>
    <w:rsid w:val="002208D0"/>
    <w:rsid w:val="00220A22"/>
    <w:rsid w:val="0022141B"/>
    <w:rsid w:val="00222D2C"/>
    <w:rsid w:val="002238EA"/>
    <w:rsid w:val="00224084"/>
    <w:rsid w:val="00224C4C"/>
    <w:rsid w:val="0022605C"/>
    <w:rsid w:val="002260AB"/>
    <w:rsid w:val="00226142"/>
    <w:rsid w:val="00231340"/>
    <w:rsid w:val="00233185"/>
    <w:rsid w:val="00233461"/>
    <w:rsid w:val="00237A14"/>
    <w:rsid w:val="0024263D"/>
    <w:rsid w:val="00247E48"/>
    <w:rsid w:val="002506C0"/>
    <w:rsid w:val="00250B31"/>
    <w:rsid w:val="00251B35"/>
    <w:rsid w:val="00251FCD"/>
    <w:rsid w:val="00252984"/>
    <w:rsid w:val="00253233"/>
    <w:rsid w:val="00253744"/>
    <w:rsid w:val="002563FB"/>
    <w:rsid w:val="00261796"/>
    <w:rsid w:val="00270062"/>
    <w:rsid w:val="00271435"/>
    <w:rsid w:val="00273E46"/>
    <w:rsid w:val="00277ADB"/>
    <w:rsid w:val="00280711"/>
    <w:rsid w:val="0028157C"/>
    <w:rsid w:val="002824AE"/>
    <w:rsid w:val="00283C65"/>
    <w:rsid w:val="00284CD0"/>
    <w:rsid w:val="002873E0"/>
    <w:rsid w:val="00290938"/>
    <w:rsid w:val="002942B3"/>
    <w:rsid w:val="002958B7"/>
    <w:rsid w:val="002A0179"/>
    <w:rsid w:val="002A1C0C"/>
    <w:rsid w:val="002A58BD"/>
    <w:rsid w:val="002B4007"/>
    <w:rsid w:val="002B5E9E"/>
    <w:rsid w:val="002B7136"/>
    <w:rsid w:val="002C2E47"/>
    <w:rsid w:val="002C516D"/>
    <w:rsid w:val="002C7FAA"/>
    <w:rsid w:val="002D2E2F"/>
    <w:rsid w:val="002E15ED"/>
    <w:rsid w:val="002E49EA"/>
    <w:rsid w:val="002E49FD"/>
    <w:rsid w:val="003001C9"/>
    <w:rsid w:val="00303F4D"/>
    <w:rsid w:val="00307E6E"/>
    <w:rsid w:val="00310185"/>
    <w:rsid w:val="003143A3"/>
    <w:rsid w:val="00320E62"/>
    <w:rsid w:val="00321111"/>
    <w:rsid w:val="00323B6F"/>
    <w:rsid w:val="00324F8C"/>
    <w:rsid w:val="003404B4"/>
    <w:rsid w:val="00343DDF"/>
    <w:rsid w:val="00344AD0"/>
    <w:rsid w:val="003454B7"/>
    <w:rsid w:val="00346EBE"/>
    <w:rsid w:val="00355DC2"/>
    <w:rsid w:val="00357C46"/>
    <w:rsid w:val="00360A8D"/>
    <w:rsid w:val="003642C2"/>
    <w:rsid w:val="00365061"/>
    <w:rsid w:val="003715E8"/>
    <w:rsid w:val="00371C72"/>
    <w:rsid w:val="00373F7B"/>
    <w:rsid w:val="00374592"/>
    <w:rsid w:val="00377361"/>
    <w:rsid w:val="0038057F"/>
    <w:rsid w:val="003817FE"/>
    <w:rsid w:val="00382434"/>
    <w:rsid w:val="00385DD0"/>
    <w:rsid w:val="00386F89"/>
    <w:rsid w:val="00390B9E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57C8"/>
    <w:rsid w:val="003B6918"/>
    <w:rsid w:val="003B7555"/>
    <w:rsid w:val="003C29CC"/>
    <w:rsid w:val="003C54D5"/>
    <w:rsid w:val="003C5CFF"/>
    <w:rsid w:val="003D17FB"/>
    <w:rsid w:val="003D1A1B"/>
    <w:rsid w:val="003D6A7E"/>
    <w:rsid w:val="003E1512"/>
    <w:rsid w:val="003E2D09"/>
    <w:rsid w:val="003E46D9"/>
    <w:rsid w:val="003E4B1F"/>
    <w:rsid w:val="003F0155"/>
    <w:rsid w:val="003F0287"/>
    <w:rsid w:val="003F320B"/>
    <w:rsid w:val="0040155D"/>
    <w:rsid w:val="004060E8"/>
    <w:rsid w:val="00406B27"/>
    <w:rsid w:val="00410611"/>
    <w:rsid w:val="00410842"/>
    <w:rsid w:val="00410F7C"/>
    <w:rsid w:val="00416318"/>
    <w:rsid w:val="00417006"/>
    <w:rsid w:val="00417462"/>
    <w:rsid w:val="00417ED0"/>
    <w:rsid w:val="0042220A"/>
    <w:rsid w:val="00424987"/>
    <w:rsid w:val="004333E6"/>
    <w:rsid w:val="004370B8"/>
    <w:rsid w:val="004412C4"/>
    <w:rsid w:val="004413B9"/>
    <w:rsid w:val="00441764"/>
    <w:rsid w:val="00441F49"/>
    <w:rsid w:val="00446D10"/>
    <w:rsid w:val="004478A2"/>
    <w:rsid w:val="0045050D"/>
    <w:rsid w:val="004556E3"/>
    <w:rsid w:val="004569BD"/>
    <w:rsid w:val="00456B8A"/>
    <w:rsid w:val="00465885"/>
    <w:rsid w:val="0046702F"/>
    <w:rsid w:val="0046767A"/>
    <w:rsid w:val="0048393C"/>
    <w:rsid w:val="00483E2F"/>
    <w:rsid w:val="00484E35"/>
    <w:rsid w:val="00486629"/>
    <w:rsid w:val="00490C12"/>
    <w:rsid w:val="00497BED"/>
    <w:rsid w:val="004A4305"/>
    <w:rsid w:val="004A5286"/>
    <w:rsid w:val="004A61C2"/>
    <w:rsid w:val="004A73BF"/>
    <w:rsid w:val="004B33A0"/>
    <w:rsid w:val="004B5F1D"/>
    <w:rsid w:val="004D6D17"/>
    <w:rsid w:val="004E117F"/>
    <w:rsid w:val="004E18FD"/>
    <w:rsid w:val="004E1EF3"/>
    <w:rsid w:val="004E36C2"/>
    <w:rsid w:val="004E3E26"/>
    <w:rsid w:val="004E57BF"/>
    <w:rsid w:val="004E7184"/>
    <w:rsid w:val="004F136B"/>
    <w:rsid w:val="004F1EE4"/>
    <w:rsid w:val="004F35D5"/>
    <w:rsid w:val="004F6FD5"/>
    <w:rsid w:val="00500AC8"/>
    <w:rsid w:val="00510CCB"/>
    <w:rsid w:val="005245F8"/>
    <w:rsid w:val="0052618D"/>
    <w:rsid w:val="00527EDE"/>
    <w:rsid w:val="005372FC"/>
    <w:rsid w:val="00540930"/>
    <w:rsid w:val="00541EB4"/>
    <w:rsid w:val="00545C32"/>
    <w:rsid w:val="005521C3"/>
    <w:rsid w:val="005521D8"/>
    <w:rsid w:val="005559AD"/>
    <w:rsid w:val="0055679E"/>
    <w:rsid w:val="0056063E"/>
    <w:rsid w:val="00563009"/>
    <w:rsid w:val="005659D2"/>
    <w:rsid w:val="00566310"/>
    <w:rsid w:val="005749EB"/>
    <w:rsid w:val="0057568F"/>
    <w:rsid w:val="00580A29"/>
    <w:rsid w:val="00581380"/>
    <w:rsid w:val="0058335F"/>
    <w:rsid w:val="005858D3"/>
    <w:rsid w:val="0058590C"/>
    <w:rsid w:val="0059114F"/>
    <w:rsid w:val="00592170"/>
    <w:rsid w:val="00593AF4"/>
    <w:rsid w:val="00595B51"/>
    <w:rsid w:val="005A328D"/>
    <w:rsid w:val="005A410D"/>
    <w:rsid w:val="005A4A60"/>
    <w:rsid w:val="005A4DA4"/>
    <w:rsid w:val="005A7EC4"/>
    <w:rsid w:val="005B397D"/>
    <w:rsid w:val="005D3310"/>
    <w:rsid w:val="005D4644"/>
    <w:rsid w:val="005D5995"/>
    <w:rsid w:val="005E0E97"/>
    <w:rsid w:val="005E3BF5"/>
    <w:rsid w:val="005E696A"/>
    <w:rsid w:val="005E69F2"/>
    <w:rsid w:val="005F0642"/>
    <w:rsid w:val="005F0682"/>
    <w:rsid w:val="005F1DE5"/>
    <w:rsid w:val="005F1E0A"/>
    <w:rsid w:val="005F2737"/>
    <w:rsid w:val="005F4FD6"/>
    <w:rsid w:val="005F5AE4"/>
    <w:rsid w:val="005F5EC8"/>
    <w:rsid w:val="006001D2"/>
    <w:rsid w:val="00605755"/>
    <w:rsid w:val="0060615D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00D"/>
    <w:rsid w:val="0064715C"/>
    <w:rsid w:val="0064779F"/>
    <w:rsid w:val="00651A4B"/>
    <w:rsid w:val="00652512"/>
    <w:rsid w:val="006526C7"/>
    <w:rsid w:val="00652C74"/>
    <w:rsid w:val="0065314E"/>
    <w:rsid w:val="00653347"/>
    <w:rsid w:val="0065588F"/>
    <w:rsid w:val="006621AA"/>
    <w:rsid w:val="00662AE3"/>
    <w:rsid w:val="00664030"/>
    <w:rsid w:val="00664743"/>
    <w:rsid w:val="0066658E"/>
    <w:rsid w:val="006735C6"/>
    <w:rsid w:val="00677761"/>
    <w:rsid w:val="00682EDB"/>
    <w:rsid w:val="006850AD"/>
    <w:rsid w:val="00686882"/>
    <w:rsid w:val="006877B6"/>
    <w:rsid w:val="006917E7"/>
    <w:rsid w:val="006946D5"/>
    <w:rsid w:val="00697D2F"/>
    <w:rsid w:val="006A22F7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7D65"/>
    <w:rsid w:val="006E7A54"/>
    <w:rsid w:val="006F6151"/>
    <w:rsid w:val="00717063"/>
    <w:rsid w:val="0071799F"/>
    <w:rsid w:val="0072654A"/>
    <w:rsid w:val="007278D7"/>
    <w:rsid w:val="00734513"/>
    <w:rsid w:val="00734B85"/>
    <w:rsid w:val="00742974"/>
    <w:rsid w:val="0074419B"/>
    <w:rsid w:val="0074578A"/>
    <w:rsid w:val="00751400"/>
    <w:rsid w:val="00751F22"/>
    <w:rsid w:val="00752314"/>
    <w:rsid w:val="007565EF"/>
    <w:rsid w:val="00764A3E"/>
    <w:rsid w:val="00770320"/>
    <w:rsid w:val="00771302"/>
    <w:rsid w:val="00771B7F"/>
    <w:rsid w:val="0077555C"/>
    <w:rsid w:val="007822A2"/>
    <w:rsid w:val="00785EF6"/>
    <w:rsid w:val="00786C53"/>
    <w:rsid w:val="007873F9"/>
    <w:rsid w:val="00791CFA"/>
    <w:rsid w:val="00791F06"/>
    <w:rsid w:val="00793981"/>
    <w:rsid w:val="00795103"/>
    <w:rsid w:val="007A1ED6"/>
    <w:rsid w:val="007A76B3"/>
    <w:rsid w:val="007B39FB"/>
    <w:rsid w:val="007B53B8"/>
    <w:rsid w:val="007B5EA8"/>
    <w:rsid w:val="007B6BD5"/>
    <w:rsid w:val="007B791C"/>
    <w:rsid w:val="007B7D0C"/>
    <w:rsid w:val="007C0B20"/>
    <w:rsid w:val="007C5115"/>
    <w:rsid w:val="007C5D73"/>
    <w:rsid w:val="007C61A8"/>
    <w:rsid w:val="007C6A2B"/>
    <w:rsid w:val="007D4688"/>
    <w:rsid w:val="007D5AC1"/>
    <w:rsid w:val="007D69E5"/>
    <w:rsid w:val="007E0348"/>
    <w:rsid w:val="007E4499"/>
    <w:rsid w:val="007E6590"/>
    <w:rsid w:val="007E7578"/>
    <w:rsid w:val="007F2410"/>
    <w:rsid w:val="007F57FE"/>
    <w:rsid w:val="008044BF"/>
    <w:rsid w:val="00805449"/>
    <w:rsid w:val="00806135"/>
    <w:rsid w:val="00806D49"/>
    <w:rsid w:val="00812B5E"/>
    <w:rsid w:val="00815DCC"/>
    <w:rsid w:val="0081764B"/>
    <w:rsid w:val="00823162"/>
    <w:rsid w:val="0082648A"/>
    <w:rsid w:val="00827355"/>
    <w:rsid w:val="00832378"/>
    <w:rsid w:val="00837E52"/>
    <w:rsid w:val="008424F5"/>
    <w:rsid w:val="0084423E"/>
    <w:rsid w:val="00844473"/>
    <w:rsid w:val="00846A13"/>
    <w:rsid w:val="00850708"/>
    <w:rsid w:val="00861F16"/>
    <w:rsid w:val="00863A59"/>
    <w:rsid w:val="008720C1"/>
    <w:rsid w:val="0087213E"/>
    <w:rsid w:val="00874035"/>
    <w:rsid w:val="008754EE"/>
    <w:rsid w:val="00881F5A"/>
    <w:rsid w:val="00883EC5"/>
    <w:rsid w:val="008843CD"/>
    <w:rsid w:val="00892356"/>
    <w:rsid w:val="008946D5"/>
    <w:rsid w:val="00896BBC"/>
    <w:rsid w:val="00897007"/>
    <w:rsid w:val="008A2255"/>
    <w:rsid w:val="008A29F7"/>
    <w:rsid w:val="008A6C75"/>
    <w:rsid w:val="008B2411"/>
    <w:rsid w:val="008B4966"/>
    <w:rsid w:val="008C0BA7"/>
    <w:rsid w:val="008C2DE3"/>
    <w:rsid w:val="008D5AE9"/>
    <w:rsid w:val="008E36EC"/>
    <w:rsid w:val="008E393F"/>
    <w:rsid w:val="008F0CDE"/>
    <w:rsid w:val="008F3B12"/>
    <w:rsid w:val="008F7A7B"/>
    <w:rsid w:val="009054E4"/>
    <w:rsid w:val="009065A1"/>
    <w:rsid w:val="009065E7"/>
    <w:rsid w:val="00906618"/>
    <w:rsid w:val="00906727"/>
    <w:rsid w:val="00911927"/>
    <w:rsid w:val="00915AC8"/>
    <w:rsid w:val="00916AB6"/>
    <w:rsid w:val="00916CC1"/>
    <w:rsid w:val="009401A4"/>
    <w:rsid w:val="00942434"/>
    <w:rsid w:val="00944715"/>
    <w:rsid w:val="00944C08"/>
    <w:rsid w:val="00945344"/>
    <w:rsid w:val="00945BFF"/>
    <w:rsid w:val="00951419"/>
    <w:rsid w:val="00957114"/>
    <w:rsid w:val="0096090D"/>
    <w:rsid w:val="00967B09"/>
    <w:rsid w:val="009712CF"/>
    <w:rsid w:val="00971CA2"/>
    <w:rsid w:val="00972509"/>
    <w:rsid w:val="0097289A"/>
    <w:rsid w:val="00972D6B"/>
    <w:rsid w:val="0097472C"/>
    <w:rsid w:val="00981875"/>
    <w:rsid w:val="00983664"/>
    <w:rsid w:val="00983AE3"/>
    <w:rsid w:val="009843DC"/>
    <w:rsid w:val="00984A97"/>
    <w:rsid w:val="00987BCB"/>
    <w:rsid w:val="009914AA"/>
    <w:rsid w:val="0099249E"/>
    <w:rsid w:val="009A0EA9"/>
    <w:rsid w:val="009B2A20"/>
    <w:rsid w:val="009B319B"/>
    <w:rsid w:val="009B6A86"/>
    <w:rsid w:val="009B75AF"/>
    <w:rsid w:val="009C052B"/>
    <w:rsid w:val="009C14AA"/>
    <w:rsid w:val="009C4054"/>
    <w:rsid w:val="009C58D2"/>
    <w:rsid w:val="009C6D8C"/>
    <w:rsid w:val="009D0199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51A6"/>
    <w:rsid w:val="00A26AD6"/>
    <w:rsid w:val="00A31738"/>
    <w:rsid w:val="00A353CA"/>
    <w:rsid w:val="00A36207"/>
    <w:rsid w:val="00A37E8F"/>
    <w:rsid w:val="00A428A5"/>
    <w:rsid w:val="00A42FC2"/>
    <w:rsid w:val="00A44A2F"/>
    <w:rsid w:val="00A47561"/>
    <w:rsid w:val="00A50263"/>
    <w:rsid w:val="00A51C5D"/>
    <w:rsid w:val="00A55352"/>
    <w:rsid w:val="00A6043A"/>
    <w:rsid w:val="00A61293"/>
    <w:rsid w:val="00A700D4"/>
    <w:rsid w:val="00A71ED6"/>
    <w:rsid w:val="00A80198"/>
    <w:rsid w:val="00A80482"/>
    <w:rsid w:val="00A823E3"/>
    <w:rsid w:val="00A826FE"/>
    <w:rsid w:val="00A85D3E"/>
    <w:rsid w:val="00A87BD2"/>
    <w:rsid w:val="00A87CEC"/>
    <w:rsid w:val="00A905F8"/>
    <w:rsid w:val="00A91C8D"/>
    <w:rsid w:val="00A92C90"/>
    <w:rsid w:val="00A93039"/>
    <w:rsid w:val="00AA3049"/>
    <w:rsid w:val="00AA3D8E"/>
    <w:rsid w:val="00AC0BBC"/>
    <w:rsid w:val="00AC5D19"/>
    <w:rsid w:val="00AD05B4"/>
    <w:rsid w:val="00AD0B5C"/>
    <w:rsid w:val="00AD16EB"/>
    <w:rsid w:val="00AD4F3C"/>
    <w:rsid w:val="00AD5C73"/>
    <w:rsid w:val="00AD7733"/>
    <w:rsid w:val="00AE2E08"/>
    <w:rsid w:val="00AE61BA"/>
    <w:rsid w:val="00AF29B9"/>
    <w:rsid w:val="00AF3BBF"/>
    <w:rsid w:val="00AF58BE"/>
    <w:rsid w:val="00AF5A54"/>
    <w:rsid w:val="00B071A3"/>
    <w:rsid w:val="00B073F5"/>
    <w:rsid w:val="00B074C2"/>
    <w:rsid w:val="00B11C41"/>
    <w:rsid w:val="00B13343"/>
    <w:rsid w:val="00B17236"/>
    <w:rsid w:val="00B20B3E"/>
    <w:rsid w:val="00B24CA3"/>
    <w:rsid w:val="00B25C9E"/>
    <w:rsid w:val="00B25CFD"/>
    <w:rsid w:val="00B26752"/>
    <w:rsid w:val="00B267F5"/>
    <w:rsid w:val="00B27FCD"/>
    <w:rsid w:val="00B3059B"/>
    <w:rsid w:val="00B30707"/>
    <w:rsid w:val="00B30918"/>
    <w:rsid w:val="00B311E2"/>
    <w:rsid w:val="00B3120D"/>
    <w:rsid w:val="00B32BBB"/>
    <w:rsid w:val="00B3435F"/>
    <w:rsid w:val="00B40EBF"/>
    <w:rsid w:val="00B4127A"/>
    <w:rsid w:val="00B4461A"/>
    <w:rsid w:val="00B476C3"/>
    <w:rsid w:val="00B50426"/>
    <w:rsid w:val="00B52DA9"/>
    <w:rsid w:val="00B54FE7"/>
    <w:rsid w:val="00B57A76"/>
    <w:rsid w:val="00B617A2"/>
    <w:rsid w:val="00B62F80"/>
    <w:rsid w:val="00B668BF"/>
    <w:rsid w:val="00B70876"/>
    <w:rsid w:val="00B73862"/>
    <w:rsid w:val="00B7420A"/>
    <w:rsid w:val="00B83B11"/>
    <w:rsid w:val="00B83E87"/>
    <w:rsid w:val="00B8411A"/>
    <w:rsid w:val="00B845AE"/>
    <w:rsid w:val="00B8657E"/>
    <w:rsid w:val="00B86797"/>
    <w:rsid w:val="00B923B3"/>
    <w:rsid w:val="00B96087"/>
    <w:rsid w:val="00B9764F"/>
    <w:rsid w:val="00BA018F"/>
    <w:rsid w:val="00BA0D56"/>
    <w:rsid w:val="00BA70C2"/>
    <w:rsid w:val="00BB0AA8"/>
    <w:rsid w:val="00BB2764"/>
    <w:rsid w:val="00BB6D95"/>
    <w:rsid w:val="00BB7100"/>
    <w:rsid w:val="00BB71A6"/>
    <w:rsid w:val="00BB78DE"/>
    <w:rsid w:val="00BC0B6B"/>
    <w:rsid w:val="00BD0691"/>
    <w:rsid w:val="00BD5E5C"/>
    <w:rsid w:val="00BD5E6B"/>
    <w:rsid w:val="00BD6627"/>
    <w:rsid w:val="00BE1C5E"/>
    <w:rsid w:val="00BE34C5"/>
    <w:rsid w:val="00BE45ED"/>
    <w:rsid w:val="00BE7C04"/>
    <w:rsid w:val="00C024E2"/>
    <w:rsid w:val="00C02CBF"/>
    <w:rsid w:val="00C0388C"/>
    <w:rsid w:val="00C06611"/>
    <w:rsid w:val="00C06C31"/>
    <w:rsid w:val="00C1256A"/>
    <w:rsid w:val="00C22D7B"/>
    <w:rsid w:val="00C25407"/>
    <w:rsid w:val="00C27B8F"/>
    <w:rsid w:val="00C30B22"/>
    <w:rsid w:val="00C34D7F"/>
    <w:rsid w:val="00C3734D"/>
    <w:rsid w:val="00C37989"/>
    <w:rsid w:val="00C40850"/>
    <w:rsid w:val="00C44167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3CCF"/>
    <w:rsid w:val="00CA50A0"/>
    <w:rsid w:val="00CA6B72"/>
    <w:rsid w:val="00CA713C"/>
    <w:rsid w:val="00CA76BA"/>
    <w:rsid w:val="00CA7B07"/>
    <w:rsid w:val="00CB0577"/>
    <w:rsid w:val="00CB0811"/>
    <w:rsid w:val="00CB0E77"/>
    <w:rsid w:val="00CB3BAB"/>
    <w:rsid w:val="00CB4DB7"/>
    <w:rsid w:val="00CB5E0A"/>
    <w:rsid w:val="00CB5F47"/>
    <w:rsid w:val="00CB68A8"/>
    <w:rsid w:val="00CB72D0"/>
    <w:rsid w:val="00CC1B3B"/>
    <w:rsid w:val="00CC20F8"/>
    <w:rsid w:val="00CD15E6"/>
    <w:rsid w:val="00CD32EE"/>
    <w:rsid w:val="00CD34FF"/>
    <w:rsid w:val="00CD558D"/>
    <w:rsid w:val="00CD7915"/>
    <w:rsid w:val="00CE056E"/>
    <w:rsid w:val="00CE5C16"/>
    <w:rsid w:val="00CF0C3F"/>
    <w:rsid w:val="00CF0F76"/>
    <w:rsid w:val="00CF25A6"/>
    <w:rsid w:val="00CF32F1"/>
    <w:rsid w:val="00CF6B3F"/>
    <w:rsid w:val="00D047A5"/>
    <w:rsid w:val="00D11094"/>
    <w:rsid w:val="00D14997"/>
    <w:rsid w:val="00D278F8"/>
    <w:rsid w:val="00D3210D"/>
    <w:rsid w:val="00D32BCC"/>
    <w:rsid w:val="00D3445C"/>
    <w:rsid w:val="00D348B0"/>
    <w:rsid w:val="00D40C1D"/>
    <w:rsid w:val="00D50F36"/>
    <w:rsid w:val="00D51A5C"/>
    <w:rsid w:val="00D53790"/>
    <w:rsid w:val="00D635F4"/>
    <w:rsid w:val="00D722A1"/>
    <w:rsid w:val="00D72677"/>
    <w:rsid w:val="00D743D1"/>
    <w:rsid w:val="00D7530E"/>
    <w:rsid w:val="00D83470"/>
    <w:rsid w:val="00D86A09"/>
    <w:rsid w:val="00D900CD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D04C0"/>
    <w:rsid w:val="00DD4E0B"/>
    <w:rsid w:val="00DD5B8B"/>
    <w:rsid w:val="00DD6337"/>
    <w:rsid w:val="00DD6A5A"/>
    <w:rsid w:val="00DE1645"/>
    <w:rsid w:val="00DE2A4A"/>
    <w:rsid w:val="00DE316A"/>
    <w:rsid w:val="00DE4837"/>
    <w:rsid w:val="00E010F3"/>
    <w:rsid w:val="00E029C9"/>
    <w:rsid w:val="00E053FE"/>
    <w:rsid w:val="00E05802"/>
    <w:rsid w:val="00E05A5C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3B41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D26D9"/>
    <w:rsid w:val="00ED34E6"/>
    <w:rsid w:val="00ED3AF2"/>
    <w:rsid w:val="00EE065A"/>
    <w:rsid w:val="00EE28B1"/>
    <w:rsid w:val="00EE6C78"/>
    <w:rsid w:val="00EF1D32"/>
    <w:rsid w:val="00EF447B"/>
    <w:rsid w:val="00EF6DF6"/>
    <w:rsid w:val="00F000FC"/>
    <w:rsid w:val="00F0441F"/>
    <w:rsid w:val="00F04BCA"/>
    <w:rsid w:val="00F0649D"/>
    <w:rsid w:val="00F07A75"/>
    <w:rsid w:val="00F10612"/>
    <w:rsid w:val="00F1368A"/>
    <w:rsid w:val="00F16FC4"/>
    <w:rsid w:val="00F20288"/>
    <w:rsid w:val="00F22763"/>
    <w:rsid w:val="00F23532"/>
    <w:rsid w:val="00F237D2"/>
    <w:rsid w:val="00F269CD"/>
    <w:rsid w:val="00F27D3D"/>
    <w:rsid w:val="00F33635"/>
    <w:rsid w:val="00F360ED"/>
    <w:rsid w:val="00F406CE"/>
    <w:rsid w:val="00F43967"/>
    <w:rsid w:val="00F45C7F"/>
    <w:rsid w:val="00F479B7"/>
    <w:rsid w:val="00F50F3F"/>
    <w:rsid w:val="00F511C3"/>
    <w:rsid w:val="00F53351"/>
    <w:rsid w:val="00F56394"/>
    <w:rsid w:val="00F57C47"/>
    <w:rsid w:val="00F62710"/>
    <w:rsid w:val="00F627A1"/>
    <w:rsid w:val="00F635DA"/>
    <w:rsid w:val="00F65DA1"/>
    <w:rsid w:val="00F72088"/>
    <w:rsid w:val="00F82C93"/>
    <w:rsid w:val="00F83F7C"/>
    <w:rsid w:val="00F86E0C"/>
    <w:rsid w:val="00F90063"/>
    <w:rsid w:val="00F9296A"/>
    <w:rsid w:val="00F97BF5"/>
    <w:rsid w:val="00F97D47"/>
    <w:rsid w:val="00FA1442"/>
    <w:rsid w:val="00FA3C5F"/>
    <w:rsid w:val="00FA42E4"/>
    <w:rsid w:val="00FA498C"/>
    <w:rsid w:val="00FA60A1"/>
    <w:rsid w:val="00FB1039"/>
    <w:rsid w:val="00FB2FA3"/>
    <w:rsid w:val="00FB39D6"/>
    <w:rsid w:val="00FB40E4"/>
    <w:rsid w:val="00FB435D"/>
    <w:rsid w:val="00FB5FA5"/>
    <w:rsid w:val="00FC6C37"/>
    <w:rsid w:val="00FD08A4"/>
    <w:rsid w:val="00FD5515"/>
    <w:rsid w:val="00FD70AD"/>
    <w:rsid w:val="00FD7487"/>
    <w:rsid w:val="00FE0918"/>
    <w:rsid w:val="00FE45F6"/>
    <w:rsid w:val="00FE506B"/>
    <w:rsid w:val="00FE6687"/>
    <w:rsid w:val="00FF017C"/>
    <w:rsid w:val="00FF0253"/>
    <w:rsid w:val="00FF298B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8f9fd,#f5c30b,#efa82c,#cd9b17,#f7e8c7,#ff8001,#fad431"/>
    </o:shapedefaults>
    <o:shapelayout v:ext="edit">
      <o:idmap v:ext="edit" data="2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BAD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color w:val="auto"/>
      <w:kern w:val="32"/>
      <w:sz w:val="32"/>
      <w:szCs w:val="32"/>
      <w:lang w:eastAsia="ko-KR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D1A63" w:themeColor="accent1" w:themeShade="BF"/>
      <w:kern w:val="0"/>
      <w:sz w:val="26"/>
      <w:szCs w:val="26"/>
      <w:lang w:eastAsia="ko-KR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  <w:pPr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TOC2">
    <w:name w:val="toc 2"/>
    <w:basedOn w:val="Normal"/>
    <w:next w:val="Normal"/>
    <w:autoRedefine/>
    <w:rsid w:val="00B70876"/>
    <w:pPr>
      <w:spacing w:after="100" w:line="240" w:lineRule="auto"/>
      <w:ind w:left="240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TOC3">
    <w:name w:val="toc 3"/>
    <w:basedOn w:val="Normal"/>
    <w:next w:val="Normal"/>
    <w:autoRedefine/>
    <w:rsid w:val="00B70876"/>
    <w:pPr>
      <w:spacing w:after="100" w:line="240" w:lineRule="auto"/>
      <w:ind w:left="480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BalloonText">
    <w:name w:val="Balloon Text"/>
    <w:basedOn w:val="Normal"/>
    <w:link w:val="BalloonTextChar"/>
    <w:rsid w:val="00B70876"/>
    <w:pPr>
      <w:spacing w:after="0" w:line="240" w:lineRule="auto"/>
    </w:pPr>
    <w:rPr>
      <w:rFonts w:ascii="Tahoma" w:eastAsia="Batang" w:hAnsi="Tahoma" w:cs="Tahoma"/>
      <w:color w:val="auto"/>
      <w:kern w:val="0"/>
      <w:sz w:val="16"/>
      <w:szCs w:val="16"/>
      <w:lang w:eastAsia="ko-KR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10" ma:contentTypeDescription="Create a new document." ma:contentTypeScope="" ma:versionID="ba78e2933d948356b32aa54b2a3c2243">
  <xsd:schema xmlns:xsd="http://www.w3.org/2001/XMLSchema" xmlns:xs="http://www.w3.org/2001/XMLSchema" xmlns:p="http://schemas.microsoft.com/office/2006/metadata/properties" xmlns:ns3="3101332a-85e4-439c-b18e-46aace3e9bde" targetNamespace="http://schemas.microsoft.com/office/2006/metadata/properties" ma:root="true" ma:fieldsID="948606359821cf0d54c98fe5a67416c7" ns3:_=""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4D50-897D-4033-9866-C1041F3B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43068-E44A-4E8A-ACC0-CA1EAB8A0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D69A4-A602-4C8C-887F-6DE87ADD8699}">
  <ds:schemaRefs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552A26-640E-4A38-87C9-ECADAB03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11</TotalTime>
  <Pages>1</Pages>
  <Words>348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Vanessa Finnigan</cp:lastModifiedBy>
  <cp:revision>5</cp:revision>
  <cp:lastPrinted>2022-06-19T16:52:00Z</cp:lastPrinted>
  <dcterms:created xsi:type="dcterms:W3CDTF">2023-11-08T03:53:00Z</dcterms:created>
  <dcterms:modified xsi:type="dcterms:W3CDTF">2023-11-08T04:03:00Z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0x010100B61C617B30ABC949A1BD7AFFC0930BF7</vt:lpwstr>
  </property>
</Properties>
</file>