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7B41F" w14:textId="326D8A1E" w:rsidR="00A87BD2" w:rsidRPr="00385DD0" w:rsidRDefault="007C61A8" w:rsidP="00385DD0">
      <w:pPr>
        <w:tabs>
          <w:tab w:val="left" w:pos="10260"/>
        </w:tabs>
        <w:sectPr w:rsidR="00A87BD2" w:rsidRPr="00385DD0" w:rsidSect="00A87BD2">
          <w:footerReference w:type="default" r:id="rId8"/>
          <w:pgSz w:w="12240" w:h="15840" w:code="1"/>
          <w:pgMar w:top="810" w:right="990" w:bottom="1620" w:left="990" w:header="360" w:footer="371" w:gutter="0"/>
          <w:cols w:space="708"/>
          <w:docGrid w:linePitch="360"/>
        </w:sectPr>
      </w:pPr>
      <w:r w:rsidRPr="006621A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95E833" wp14:editId="1BB677AB">
                <wp:simplePos x="0" y="0"/>
                <wp:positionH relativeFrom="page">
                  <wp:posOffset>38100</wp:posOffset>
                </wp:positionH>
                <wp:positionV relativeFrom="paragraph">
                  <wp:posOffset>-415290</wp:posOffset>
                </wp:positionV>
                <wp:extent cx="7705725" cy="5715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5725" cy="571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602F4" w14:textId="37CE5304" w:rsidR="007C61A8" w:rsidRPr="002B5E9E" w:rsidRDefault="0022605C" w:rsidP="00F106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B5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Nutrition News</w:t>
                            </w:r>
                            <w:r w:rsidR="00F97D47" w:rsidRPr="002B5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FB2FA3" w:rsidRPr="002B5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32184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August</w:t>
                            </w:r>
                            <w:r w:rsidR="00D955EF" w:rsidRPr="002B5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24263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="00D955EF" w:rsidRPr="002B5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57C46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Eating Healthy</w:t>
                            </w:r>
                            <w:r w:rsidR="00222D2C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on the 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95E833" id="Rectangle 11" o:spid="_x0000_s1026" style="position:absolute;margin-left:3pt;margin-top:-32.7pt;width:606.7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" fillcolor="#922385 [3204]" stroked="f" strokeweight="2pt">
                <v:textbox>
                  <w:txbxContent>
                    <w:p w14:paraId="268602F4" w14:textId="37CE5304" w:rsidR="007C61A8" w:rsidRPr="002B5E9E" w:rsidRDefault="0022605C" w:rsidP="00F10612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B5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Nutrition News</w:t>
                      </w:r>
                      <w:r w:rsidR="00F97D47" w:rsidRPr="002B5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FB2FA3" w:rsidRPr="002B5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032184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August</w:t>
                      </w:r>
                      <w:r w:rsidR="00D955EF" w:rsidRPr="002B5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202</w:t>
                      </w:r>
                      <w:r w:rsidR="0024263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="00D955EF" w:rsidRPr="002B5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357C46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Eating Healthy</w:t>
                      </w:r>
                      <w:r w:rsidR="00222D2C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on the Run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668BF">
        <w:t xml:space="preserve">  </w:t>
      </w:r>
    </w:p>
    <w:p w14:paraId="4A95D52A" w14:textId="6C38076A" w:rsidR="00DC0816" w:rsidRPr="00B476C3" w:rsidRDefault="00E15E3A" w:rsidP="00B476C3">
      <w:pPr>
        <w:tabs>
          <w:tab w:val="left" w:pos="10260"/>
        </w:tabs>
        <w:spacing w:line="276" w:lineRule="auto"/>
        <w:rPr>
          <w:b/>
          <w:color w:val="CC9933" w:themeColor="accent2"/>
          <w:sz w:val="32"/>
        </w:rPr>
      </w:pPr>
      <w:r>
        <w:rPr>
          <w:noProof/>
          <w:lang w:eastAsia="en-US"/>
        </w:rPr>
        <w:t xml:space="preserve">            </w:t>
      </w:r>
      <w:r w:rsidR="00145ABF">
        <w:rPr>
          <w:noProof/>
          <w:lang w:eastAsia="en-US"/>
        </w:rPr>
        <w:drawing>
          <wp:inline distT="0" distB="0" distL="0" distR="0" wp14:anchorId="63982579" wp14:editId="29CD4673">
            <wp:extent cx="2857500" cy="1657288"/>
            <wp:effectExtent l="0" t="0" r="0" b="635"/>
            <wp:docPr id="1" name="Picture 1" descr="Eating Healthy on the Road | American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ting Healthy on the Road | American Mobi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785" cy="166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t xml:space="preserve">          </w:t>
      </w:r>
    </w:p>
    <w:p w14:paraId="711F862B" w14:textId="287BD294" w:rsidR="002942B3" w:rsidRPr="00C9165E" w:rsidRDefault="007873F9" w:rsidP="0022605C">
      <w:pPr>
        <w:spacing w:line="276" w:lineRule="auto"/>
        <w:rPr>
          <w:rFonts w:ascii="Verdana" w:hAnsi="Verdana"/>
          <w:b/>
          <w:color w:val="D85FCA" w:themeColor="accent1" w:themeTint="99"/>
          <w:sz w:val="30"/>
          <w:szCs w:val="30"/>
        </w:rPr>
      </w:pPr>
      <w:r>
        <w:rPr>
          <w:rFonts w:ascii="Verdana" w:hAnsi="Verdana"/>
          <w:b/>
          <w:color w:val="D85FCA" w:themeColor="accent1" w:themeTint="99"/>
          <w:sz w:val="30"/>
          <w:szCs w:val="30"/>
        </w:rPr>
        <w:t>Eating Healthy</w:t>
      </w:r>
      <w:r w:rsidR="00222D2C">
        <w:rPr>
          <w:rFonts w:ascii="Verdana" w:hAnsi="Verdana"/>
          <w:b/>
          <w:color w:val="D85FCA" w:themeColor="accent1" w:themeTint="99"/>
          <w:sz w:val="30"/>
          <w:szCs w:val="30"/>
        </w:rPr>
        <w:t xml:space="preserve"> on the Run</w:t>
      </w:r>
      <w:r w:rsidR="005A4A60">
        <w:rPr>
          <w:rFonts w:ascii="Verdana" w:hAnsi="Verdana"/>
          <w:b/>
          <w:color w:val="D85FCA" w:themeColor="accent1" w:themeTint="99"/>
          <w:sz w:val="30"/>
          <w:szCs w:val="30"/>
        </w:rPr>
        <w:t>:</w:t>
      </w:r>
    </w:p>
    <w:p w14:paraId="6F8067A1" w14:textId="5F238BC3" w:rsidR="00C37989" w:rsidRDefault="003B7555" w:rsidP="00F50F3F">
      <w:pPr>
        <w:pStyle w:val="My"/>
        <w:spacing w:line="276" w:lineRule="auto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Most American</w:t>
      </w:r>
      <w:r w:rsidR="00604804">
        <w:rPr>
          <w:rFonts w:ascii="Trebuchet MS" w:eastAsia="Times New Roman" w:hAnsi="Trebuchet MS" w:cs="Times New Roman"/>
          <w:lang w:val="en-US"/>
        </w:rPr>
        <w:t>s</w:t>
      </w:r>
      <w:bookmarkStart w:id="0" w:name="_GoBack"/>
      <w:bookmarkEnd w:id="0"/>
      <w:r>
        <w:rPr>
          <w:rFonts w:ascii="Trebuchet MS" w:eastAsia="Times New Roman" w:hAnsi="Trebuchet MS" w:cs="Times New Roman"/>
          <w:lang w:val="en-US"/>
        </w:rPr>
        <w:t xml:space="preserve"> eat out a lot.  People are looking for fast, </w:t>
      </w:r>
      <w:r w:rsidR="0057568F">
        <w:rPr>
          <w:rFonts w:ascii="Trebuchet MS" w:eastAsia="Times New Roman" w:hAnsi="Trebuchet MS" w:cs="Times New Roman"/>
          <w:lang w:val="en-US"/>
        </w:rPr>
        <w:t>easy,</w:t>
      </w:r>
      <w:r>
        <w:rPr>
          <w:rFonts w:ascii="Trebuchet MS" w:eastAsia="Times New Roman" w:hAnsi="Trebuchet MS" w:cs="Times New Roman"/>
          <w:lang w:val="en-US"/>
        </w:rPr>
        <w:t xml:space="preserve"> and goo</w:t>
      </w:r>
      <w:r w:rsidR="00F20288">
        <w:rPr>
          <w:rFonts w:ascii="Trebuchet MS" w:eastAsia="Times New Roman" w:hAnsi="Trebuchet MS" w:cs="Times New Roman"/>
          <w:lang w:val="en-US"/>
        </w:rPr>
        <w:t xml:space="preserve">d-tasting foods to fit their busy lifestyle.  </w:t>
      </w:r>
      <w:r w:rsidR="00563009">
        <w:rPr>
          <w:rFonts w:ascii="Trebuchet MS" w:eastAsia="Times New Roman" w:hAnsi="Trebuchet MS" w:cs="Times New Roman"/>
          <w:lang w:val="en-US"/>
        </w:rPr>
        <w:t>Whether it’s to-go</w:t>
      </w:r>
      <w:r w:rsidR="0057568F">
        <w:rPr>
          <w:rFonts w:ascii="Trebuchet MS" w:eastAsia="Times New Roman" w:hAnsi="Trebuchet MS" w:cs="Times New Roman"/>
          <w:lang w:val="en-US"/>
        </w:rPr>
        <w:t xml:space="preserve"> orders</w:t>
      </w:r>
      <w:r w:rsidR="00563009">
        <w:rPr>
          <w:rFonts w:ascii="Trebuchet MS" w:eastAsia="Times New Roman" w:hAnsi="Trebuchet MS" w:cs="Times New Roman"/>
          <w:lang w:val="en-US"/>
        </w:rPr>
        <w:t>, food courts or sit-down restaurants, there are healthier choices everywhere.</w:t>
      </w:r>
    </w:p>
    <w:p w14:paraId="48D2F88C" w14:textId="77777777" w:rsidR="008F7A7B" w:rsidRDefault="008F7A7B" w:rsidP="008F7A7B">
      <w:pPr>
        <w:pStyle w:val="My"/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</w:p>
    <w:p w14:paraId="356088FE" w14:textId="5E115E05" w:rsidR="00F23532" w:rsidRPr="00C9165E" w:rsidRDefault="00A42FC2" w:rsidP="00F23532">
      <w:pPr>
        <w:spacing w:line="276" w:lineRule="auto"/>
        <w:rPr>
          <w:rFonts w:ascii="Verdana" w:hAnsi="Verdana"/>
          <w:b/>
          <w:color w:val="D85FCA" w:themeColor="accent1" w:themeTint="99"/>
          <w:sz w:val="30"/>
          <w:szCs w:val="30"/>
        </w:rPr>
      </w:pPr>
      <w:r>
        <w:rPr>
          <w:rFonts w:ascii="Verdana" w:hAnsi="Verdana"/>
          <w:b/>
          <w:color w:val="D85FCA" w:themeColor="accent1" w:themeTint="99"/>
          <w:sz w:val="30"/>
          <w:szCs w:val="30"/>
        </w:rPr>
        <w:t>Tips to help you eat healthy on the run</w:t>
      </w:r>
      <w:r w:rsidR="00F23532">
        <w:rPr>
          <w:rFonts w:ascii="Verdana" w:hAnsi="Verdana"/>
          <w:b/>
          <w:color w:val="D85FCA" w:themeColor="accent1" w:themeTint="99"/>
          <w:sz w:val="30"/>
          <w:szCs w:val="30"/>
        </w:rPr>
        <w:t>:</w:t>
      </w:r>
    </w:p>
    <w:p w14:paraId="0EB2CA70" w14:textId="5B77B8A8" w:rsidR="000320BA" w:rsidRDefault="00A42FC2" w:rsidP="00A44A2F">
      <w:pPr>
        <w:pStyle w:val="My"/>
        <w:numPr>
          <w:ilvl w:val="0"/>
          <w:numId w:val="28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Think ahead and plan where you will eat.  Consider what meal options are available where you are going.</w:t>
      </w:r>
      <w:r w:rsidR="00224C4C">
        <w:rPr>
          <w:rFonts w:ascii="Trebuchet MS" w:eastAsia="Times New Roman" w:hAnsi="Trebuchet MS" w:cs="Times New Roman"/>
          <w:lang w:val="en-US"/>
        </w:rPr>
        <w:t xml:space="preserve"> </w:t>
      </w:r>
      <w:r w:rsidR="00FF298B">
        <w:rPr>
          <w:rFonts w:ascii="Trebuchet MS" w:eastAsia="Times New Roman" w:hAnsi="Trebuchet MS" w:cs="Times New Roman"/>
          <w:lang w:val="en-US"/>
        </w:rPr>
        <w:t>Look for a restaurant or carry-out that has a large range of menu items.</w:t>
      </w:r>
    </w:p>
    <w:p w14:paraId="1C4BF98F" w14:textId="3BF0936F" w:rsidR="00FF298B" w:rsidRDefault="00FF298B" w:rsidP="00A44A2F">
      <w:pPr>
        <w:pStyle w:val="My"/>
        <w:numPr>
          <w:ilvl w:val="0"/>
          <w:numId w:val="28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 xml:space="preserve">Take time to look over the menu and make careful selections.  </w:t>
      </w:r>
      <w:r w:rsidR="00D14997">
        <w:rPr>
          <w:rFonts w:ascii="Trebuchet MS" w:eastAsia="Times New Roman" w:hAnsi="Trebuchet MS" w:cs="Times New Roman"/>
          <w:lang w:val="en-US"/>
        </w:rPr>
        <w:t xml:space="preserve">Some restaurants may have a menu section </w:t>
      </w:r>
      <w:r w:rsidR="001D537A">
        <w:rPr>
          <w:rFonts w:ascii="Trebuchet MS" w:eastAsia="Times New Roman" w:hAnsi="Trebuchet MS" w:cs="Times New Roman"/>
          <w:lang w:val="en-US"/>
        </w:rPr>
        <w:t>indicating “</w:t>
      </w:r>
      <w:r w:rsidR="00D14997">
        <w:rPr>
          <w:rFonts w:ascii="Trebuchet MS" w:eastAsia="Times New Roman" w:hAnsi="Trebuchet MS" w:cs="Times New Roman"/>
          <w:lang w:val="en-US"/>
        </w:rPr>
        <w:t>healthier” options.</w:t>
      </w:r>
    </w:p>
    <w:p w14:paraId="423F9DE5" w14:textId="374F2AD2" w:rsidR="00B25C9E" w:rsidRDefault="00595B51" w:rsidP="00A44A2F">
      <w:pPr>
        <w:pStyle w:val="My"/>
        <w:numPr>
          <w:ilvl w:val="0"/>
          <w:numId w:val="28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Carefully read</w:t>
      </w:r>
      <w:r w:rsidR="00B25C9E">
        <w:rPr>
          <w:rFonts w:ascii="Trebuchet MS" w:eastAsia="Times New Roman" w:hAnsi="Trebuchet MS" w:cs="Times New Roman"/>
          <w:lang w:val="en-US"/>
        </w:rPr>
        <w:t xml:space="preserve"> the menu for words that </w:t>
      </w:r>
      <w:r w:rsidR="00B32BBB">
        <w:rPr>
          <w:rFonts w:ascii="Trebuchet MS" w:eastAsia="Times New Roman" w:hAnsi="Trebuchet MS" w:cs="Times New Roman"/>
          <w:lang w:val="en-US"/>
        </w:rPr>
        <w:t>give clues to calorie and fat content.  Words that can mean less fat and calories</w:t>
      </w:r>
      <w:r>
        <w:rPr>
          <w:rFonts w:ascii="Trebuchet MS" w:eastAsia="Times New Roman" w:hAnsi="Trebuchet MS" w:cs="Times New Roman"/>
          <w:lang w:val="en-US"/>
        </w:rPr>
        <w:t>: braised, baked, grilled, broiled, roasted, steamed, and poached.</w:t>
      </w:r>
    </w:p>
    <w:p w14:paraId="1DD0A574" w14:textId="388290BB" w:rsidR="00595B51" w:rsidRDefault="00EF6DF6" w:rsidP="00A44A2F">
      <w:pPr>
        <w:pStyle w:val="My"/>
        <w:numPr>
          <w:ilvl w:val="0"/>
          <w:numId w:val="28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 xml:space="preserve">Menu terms that can mean more fat: fried, battered, creamed, crispy, breaded/battered, and </w:t>
      </w:r>
      <w:r w:rsidR="00C06611">
        <w:rPr>
          <w:rFonts w:ascii="Trebuchet MS" w:eastAsia="Times New Roman" w:hAnsi="Trebuchet MS" w:cs="Times New Roman"/>
          <w:lang w:val="en-US"/>
        </w:rPr>
        <w:t>buttered.  Choose these foods only on an occasion in small portions.</w:t>
      </w:r>
    </w:p>
    <w:p w14:paraId="3E50B0B9" w14:textId="4AFFDDA0" w:rsidR="00C06611" w:rsidRDefault="00944C08" w:rsidP="00A44A2F">
      <w:pPr>
        <w:pStyle w:val="My"/>
        <w:numPr>
          <w:ilvl w:val="0"/>
          <w:numId w:val="28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It’s OK to make special requests, keep them simple</w:t>
      </w:r>
      <w:r w:rsidR="00653347">
        <w:rPr>
          <w:rFonts w:ascii="Trebuchet MS" w:eastAsia="Times New Roman" w:hAnsi="Trebuchet MS" w:cs="Times New Roman"/>
          <w:lang w:val="en-US"/>
        </w:rPr>
        <w:t xml:space="preserve">.  For example, ask for a </w:t>
      </w:r>
      <w:r w:rsidR="00653347">
        <w:rPr>
          <w:rFonts w:ascii="Trebuchet MS" w:eastAsia="Times New Roman" w:hAnsi="Trebuchet MS" w:cs="Times New Roman"/>
          <w:lang w:val="en-US"/>
        </w:rPr>
        <w:t>baked potato instead of mashed or French fries</w:t>
      </w:r>
      <w:r w:rsidR="00EF1D32">
        <w:rPr>
          <w:rFonts w:ascii="Trebuchet MS" w:eastAsia="Times New Roman" w:hAnsi="Trebuchet MS" w:cs="Times New Roman"/>
          <w:lang w:val="en-US"/>
        </w:rPr>
        <w:t>; no mayonnaise or bacon on the sandwich; sauce or dressing on the side.</w:t>
      </w:r>
    </w:p>
    <w:p w14:paraId="19541407" w14:textId="220F4EAD" w:rsidR="00EF1D32" w:rsidRDefault="00E43B41" w:rsidP="00A44A2F">
      <w:pPr>
        <w:pStyle w:val="My"/>
        <w:numPr>
          <w:ilvl w:val="0"/>
          <w:numId w:val="28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Hunger can cause you to eat too much bread before the meal is served.  Hold the bread or chips until your meal is served</w:t>
      </w:r>
      <w:r w:rsidR="00162323">
        <w:rPr>
          <w:rFonts w:ascii="Trebuchet MS" w:eastAsia="Times New Roman" w:hAnsi="Trebuchet MS" w:cs="Times New Roman"/>
          <w:lang w:val="en-US"/>
        </w:rPr>
        <w:t>.</w:t>
      </w:r>
    </w:p>
    <w:p w14:paraId="7105999D" w14:textId="7EBCD200" w:rsidR="00162323" w:rsidRDefault="0040155D" w:rsidP="00A44A2F">
      <w:pPr>
        <w:pStyle w:val="My"/>
        <w:numPr>
          <w:ilvl w:val="0"/>
          <w:numId w:val="28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 xml:space="preserve">Limit </w:t>
      </w:r>
      <w:r w:rsidR="00844473">
        <w:rPr>
          <w:rFonts w:ascii="Trebuchet MS" w:eastAsia="Times New Roman" w:hAnsi="Trebuchet MS" w:cs="Times New Roman"/>
          <w:lang w:val="en-US"/>
        </w:rPr>
        <w:t>the amount of alcohol you drink.  No more than one drink for women and two for men.  Alcohol tends to increase your appetite and provides calories without any nut</w:t>
      </w:r>
      <w:r w:rsidR="002065A9">
        <w:rPr>
          <w:rFonts w:ascii="Trebuchet MS" w:eastAsia="Times New Roman" w:hAnsi="Trebuchet MS" w:cs="Times New Roman"/>
          <w:lang w:val="en-US"/>
        </w:rPr>
        <w:t>rients.</w:t>
      </w:r>
    </w:p>
    <w:p w14:paraId="70E54391" w14:textId="2907D642" w:rsidR="002065A9" w:rsidRDefault="002065A9" w:rsidP="00A44A2F">
      <w:pPr>
        <w:pStyle w:val="My"/>
        <w:numPr>
          <w:ilvl w:val="0"/>
          <w:numId w:val="28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Boost the nutrition in sandwiches by adding lettuce, tomato, pepper, avocado</w:t>
      </w:r>
      <w:r w:rsidR="00F000FC">
        <w:rPr>
          <w:rFonts w:ascii="Trebuchet MS" w:eastAsia="Times New Roman" w:hAnsi="Trebuchet MS" w:cs="Times New Roman"/>
          <w:lang w:val="en-US"/>
        </w:rPr>
        <w:t xml:space="preserve"> or other vegetables. </w:t>
      </w:r>
    </w:p>
    <w:p w14:paraId="7746B048" w14:textId="5503F170" w:rsidR="00F000FC" w:rsidRDefault="00F000FC" w:rsidP="00A44A2F">
      <w:pPr>
        <w:pStyle w:val="My"/>
        <w:numPr>
          <w:ilvl w:val="0"/>
          <w:numId w:val="28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In place of fries and chips, choose a side sala</w:t>
      </w:r>
      <w:r w:rsidR="00916AB6">
        <w:rPr>
          <w:rFonts w:ascii="Trebuchet MS" w:eastAsia="Times New Roman" w:hAnsi="Trebuchet MS" w:cs="Times New Roman"/>
          <w:lang w:val="en-US"/>
        </w:rPr>
        <w:t xml:space="preserve">d, fruit, or baked potato. </w:t>
      </w:r>
    </w:p>
    <w:p w14:paraId="232B67CE" w14:textId="54E1BDDF" w:rsidR="00916AB6" w:rsidRDefault="00916AB6" w:rsidP="00A44A2F">
      <w:pPr>
        <w:pStyle w:val="My"/>
        <w:numPr>
          <w:ilvl w:val="0"/>
          <w:numId w:val="28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Eat the low</w:t>
      </w:r>
      <w:r w:rsidR="005F5EC8">
        <w:rPr>
          <w:rFonts w:ascii="Trebuchet MS" w:eastAsia="Times New Roman" w:hAnsi="Trebuchet MS" w:cs="Times New Roman"/>
          <w:lang w:val="en-US"/>
        </w:rPr>
        <w:t xml:space="preserve">er-calorie foods first.  Soup or salad is a good choice.  </w:t>
      </w:r>
      <w:r w:rsidR="00253744">
        <w:rPr>
          <w:rFonts w:ascii="Trebuchet MS" w:eastAsia="Times New Roman" w:hAnsi="Trebuchet MS" w:cs="Times New Roman"/>
          <w:lang w:val="en-US"/>
        </w:rPr>
        <w:t>Follow up with a light main course.</w:t>
      </w:r>
    </w:p>
    <w:p w14:paraId="291FBE46" w14:textId="4127CBD2" w:rsidR="00253744" w:rsidRDefault="00253744" w:rsidP="00A44A2F">
      <w:pPr>
        <w:pStyle w:val="My"/>
        <w:numPr>
          <w:ilvl w:val="0"/>
          <w:numId w:val="28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 xml:space="preserve">Look for a sandwich wrap in a soft tortilla.  </w:t>
      </w:r>
      <w:r w:rsidR="00C02CBF">
        <w:rPr>
          <w:rFonts w:ascii="Trebuchet MS" w:eastAsia="Times New Roman" w:hAnsi="Trebuchet MS" w:cs="Times New Roman"/>
          <w:lang w:val="en-US"/>
        </w:rPr>
        <w:t>Fillings such as rice</w:t>
      </w:r>
      <w:r w:rsidR="001D537A">
        <w:rPr>
          <w:rFonts w:ascii="Trebuchet MS" w:eastAsia="Times New Roman" w:hAnsi="Trebuchet MS" w:cs="Times New Roman"/>
          <w:lang w:val="en-US"/>
        </w:rPr>
        <w:t xml:space="preserve"> or beans</w:t>
      </w:r>
      <w:r w:rsidR="00C02CBF">
        <w:rPr>
          <w:rFonts w:ascii="Trebuchet MS" w:eastAsia="Times New Roman" w:hAnsi="Trebuchet MS" w:cs="Times New Roman"/>
          <w:lang w:val="en-US"/>
        </w:rPr>
        <w:t xml:space="preserve"> mixed with chicken, seafood or grilled vegetables are usually lower in fat and calories.</w:t>
      </w:r>
    </w:p>
    <w:p w14:paraId="458C7D12" w14:textId="062CF669" w:rsidR="00C02CBF" w:rsidRDefault="00011E2E" w:rsidP="00A44A2F">
      <w:pPr>
        <w:pStyle w:val="My"/>
        <w:numPr>
          <w:ilvl w:val="0"/>
          <w:numId w:val="28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Load up your pizza with vegetable toppings.  If you add meat use lean meat such as chicken</w:t>
      </w:r>
      <w:r w:rsidR="00283C65">
        <w:rPr>
          <w:rFonts w:ascii="Trebuchet MS" w:eastAsia="Times New Roman" w:hAnsi="Trebuchet MS" w:cs="Times New Roman"/>
          <w:lang w:val="en-US"/>
        </w:rPr>
        <w:t xml:space="preserve">, shrimp, lean </w:t>
      </w:r>
      <w:r w:rsidR="00593AF4">
        <w:rPr>
          <w:rFonts w:ascii="Trebuchet MS" w:eastAsia="Times New Roman" w:hAnsi="Trebuchet MS" w:cs="Times New Roman"/>
          <w:lang w:val="en-US"/>
        </w:rPr>
        <w:t xml:space="preserve">low sodium </w:t>
      </w:r>
      <w:r w:rsidR="00283C65">
        <w:rPr>
          <w:rFonts w:ascii="Trebuchet MS" w:eastAsia="Times New Roman" w:hAnsi="Trebuchet MS" w:cs="Times New Roman"/>
          <w:lang w:val="en-US"/>
        </w:rPr>
        <w:t xml:space="preserve">ham or Canadian bacon.  </w:t>
      </w:r>
    </w:p>
    <w:p w14:paraId="054AD67E" w14:textId="7322FC5F" w:rsidR="00283C65" w:rsidRDefault="00C40850" w:rsidP="00A44A2F">
      <w:pPr>
        <w:pStyle w:val="My"/>
        <w:numPr>
          <w:ilvl w:val="0"/>
          <w:numId w:val="28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Always eating on the go?  Stash portable, nonperishable foods in your bag</w:t>
      </w:r>
      <w:r w:rsidR="00E05A5C">
        <w:rPr>
          <w:rFonts w:ascii="Trebuchet MS" w:eastAsia="Times New Roman" w:hAnsi="Trebuchet MS" w:cs="Times New Roman"/>
          <w:lang w:val="en-US"/>
        </w:rPr>
        <w:t xml:space="preserve">, jacket, </w:t>
      </w:r>
      <w:r w:rsidR="00BD5E6B">
        <w:rPr>
          <w:rFonts w:ascii="Trebuchet MS" w:eastAsia="Times New Roman" w:hAnsi="Trebuchet MS" w:cs="Times New Roman"/>
          <w:lang w:val="en-US"/>
        </w:rPr>
        <w:t>backpack,</w:t>
      </w:r>
      <w:r w:rsidR="00E05A5C">
        <w:rPr>
          <w:rFonts w:ascii="Trebuchet MS" w:eastAsia="Times New Roman" w:hAnsi="Trebuchet MS" w:cs="Times New Roman"/>
          <w:lang w:val="en-US"/>
        </w:rPr>
        <w:t xml:space="preserve"> or tote.  Some options are </w:t>
      </w:r>
      <w:r w:rsidR="002E15ED">
        <w:rPr>
          <w:rFonts w:ascii="Trebuchet MS" w:eastAsia="Times New Roman" w:hAnsi="Trebuchet MS" w:cs="Times New Roman"/>
          <w:lang w:val="en-US"/>
        </w:rPr>
        <w:t>granola bars, fresh fruit, trial mix, single serve package of whole grain crackers</w:t>
      </w:r>
      <w:r w:rsidR="00BD5E6B">
        <w:rPr>
          <w:rFonts w:ascii="Trebuchet MS" w:eastAsia="Times New Roman" w:hAnsi="Trebuchet MS" w:cs="Times New Roman"/>
          <w:lang w:val="en-US"/>
        </w:rPr>
        <w:t>,</w:t>
      </w:r>
      <w:r w:rsidR="002E15ED">
        <w:rPr>
          <w:rFonts w:ascii="Trebuchet MS" w:eastAsia="Times New Roman" w:hAnsi="Trebuchet MS" w:cs="Times New Roman"/>
          <w:lang w:val="en-US"/>
        </w:rPr>
        <w:t xml:space="preserve"> cereal</w:t>
      </w:r>
      <w:r w:rsidR="00BD5E6B">
        <w:rPr>
          <w:rFonts w:ascii="Trebuchet MS" w:eastAsia="Times New Roman" w:hAnsi="Trebuchet MS" w:cs="Times New Roman"/>
          <w:lang w:val="en-US"/>
        </w:rPr>
        <w:t xml:space="preserve"> or peanut butter and crackers. </w:t>
      </w:r>
    </w:p>
    <w:p w14:paraId="61A2680A" w14:textId="298FDEA0" w:rsidR="00151AE1" w:rsidRDefault="00390B9E" w:rsidP="00A44A2F">
      <w:pPr>
        <w:pStyle w:val="My"/>
        <w:numPr>
          <w:ilvl w:val="0"/>
          <w:numId w:val="28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 xml:space="preserve">Be size-wise about muffins, bagels, croissants, and biscuits.  A jumbo muffin has more than twice the fat and calories of the regular size muffin.  </w:t>
      </w:r>
    </w:p>
    <w:sectPr w:rsidR="00151AE1" w:rsidSect="000B36EF">
      <w:type w:val="continuous"/>
      <w:pgSz w:w="12240" w:h="15840" w:code="1"/>
      <w:pgMar w:top="173" w:right="720" w:bottom="173" w:left="720" w:header="360" w:footer="37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BE062" w14:textId="77777777" w:rsidR="00C055F2" w:rsidRDefault="00C055F2">
      <w:r>
        <w:separator/>
      </w:r>
    </w:p>
  </w:endnote>
  <w:endnote w:type="continuationSeparator" w:id="0">
    <w:p w14:paraId="1241B68A" w14:textId="77777777" w:rsidR="00C055F2" w:rsidRDefault="00C0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DBD20" w14:textId="516C0D4A" w:rsidR="00F0441F" w:rsidRPr="006621AA" w:rsidRDefault="000C6CA1" w:rsidP="00B70876">
    <w:pPr>
      <w:pStyle w:val="Footer"/>
      <w:tabs>
        <w:tab w:val="clear" w:pos="4677"/>
        <w:tab w:val="center" w:pos="2160"/>
      </w:tabs>
      <w:jc w:val="right"/>
      <w:rPr>
        <w:noProof/>
      </w:rPr>
    </w:pPr>
    <w:r w:rsidRPr="006621AA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DBB89F" wp14:editId="7246AA17">
              <wp:simplePos x="0" y="0"/>
              <wp:positionH relativeFrom="column">
                <wp:posOffset>-422589</wp:posOffset>
              </wp:positionH>
              <wp:positionV relativeFrom="paragraph">
                <wp:posOffset>1511</wp:posOffset>
              </wp:positionV>
              <wp:extent cx="4146997" cy="630555"/>
              <wp:effectExtent l="0" t="0" r="0" b="0"/>
              <wp:wrapNone/>
              <wp:docPr id="13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997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3DFE" w14:textId="77777777" w:rsidR="004E1DBE" w:rsidRDefault="004E1DBE" w:rsidP="004E1DBE">
                          <w:pPr>
                            <w:widowControl w:val="0"/>
                            <w:spacing w:line="264" w:lineRule="auto"/>
                            <w:rPr>
                              <w:rFonts w:ascii="Lucida Sans" w:eastAsia="Times New Roman" w:hAnsi="Lucida Sans"/>
                              <w:color w:val="000000"/>
                              <w:kern w:val="28"/>
                              <w:sz w:val="15"/>
                              <w:szCs w:val="15"/>
                              <w:lang w:eastAsia="en-US"/>
                              <w14:cntxtAlts/>
                            </w:rPr>
                          </w:pPr>
                          <w:r>
                            <w:rPr>
                              <w:rFonts w:ascii="Lucida Sans" w:eastAsia="Times New Roman" w:hAnsi="Lucida Sans"/>
                              <w:color w:val="000000"/>
                              <w:kern w:val="28"/>
                              <w:sz w:val="15"/>
                              <w:szCs w:val="15"/>
                              <w:lang w:eastAsia="en-US"/>
                              <w14:cntxtAlts/>
                            </w:rPr>
                            <w:t>Prepared for you by Michael Helwig, RD - Area Agency on Aging</w:t>
                          </w:r>
                        </w:p>
                        <w:p w14:paraId="6B9F30B5" w14:textId="77777777" w:rsidR="004E1DBE" w:rsidRDefault="004E1DBE" w:rsidP="004E1DBE">
                          <w:pPr>
                            <w:widowControl w:val="0"/>
                            <w:spacing w:line="264" w:lineRule="auto"/>
                            <w:rPr>
                              <w:rFonts w:ascii="Lucida Sans" w:eastAsia="Times New Roman" w:hAnsi="Lucida Sans"/>
                              <w:color w:val="000000"/>
                              <w:kern w:val="28"/>
                              <w:sz w:val="15"/>
                              <w:szCs w:val="15"/>
                              <w:lang w:eastAsia="en-US"/>
                              <w14:cntxtAlts/>
                            </w:rPr>
                          </w:pPr>
                          <w:r>
                            <w:rPr>
                              <w:rFonts w:ascii="Lucida Sans" w:eastAsia="Times New Roman" w:hAnsi="Lucida Sans"/>
                              <w:color w:val="000000"/>
                              <w:kern w:val="28"/>
                              <w:sz w:val="15"/>
                              <w:szCs w:val="15"/>
                              <w:lang w:eastAsia="en-US"/>
                              <w14:cntxtAlts/>
                            </w:rPr>
                            <w:t>Source: National Institute of Health, Academy of Nutrition and Dietetics, USDA </w:t>
                          </w:r>
                        </w:p>
                        <w:p w14:paraId="6523C964" w14:textId="77777777" w:rsidR="001E0398" w:rsidRPr="006621AA" w:rsidRDefault="001E0398" w:rsidP="001E0398">
                          <w:pPr>
                            <w:jc w:val="center"/>
                            <w:rPr>
                              <w:color w:val="99CCCC" w:themeColor="accent3"/>
                              <w:sz w:val="1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DBB89F" id="_x0000_t202" coordsize="21600,21600" o:spt="202" path="m,l,21600r21600,l21600,xe">
              <v:stroke joinstyle="miter"/>
              <v:path gradientshapeok="t" o:connecttype="rect"/>
            </v:shapetype>
            <v:shape id="Text Box 166" o:spid="_x0000_s1027" type="#_x0000_t202" style="position:absolute;left:0;text-align:left;margin-left:-33.25pt;margin-top:.1pt;width:326.55pt;height:4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WN4QEAAKE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" filled="f" stroked="f">
              <v:textbox>
                <w:txbxContent>
                  <w:p w14:paraId="5FE83DFE" w14:textId="77777777" w:rsidR="004E1DBE" w:rsidRDefault="004E1DBE" w:rsidP="004E1DBE">
                    <w:pPr>
                      <w:widowControl w:val="0"/>
                      <w:spacing w:line="264" w:lineRule="auto"/>
                      <w:rPr>
                        <w:rFonts w:ascii="Lucida Sans" w:eastAsia="Times New Roman" w:hAnsi="Lucida Sans"/>
                        <w:color w:val="000000"/>
                        <w:kern w:val="28"/>
                        <w:sz w:val="15"/>
                        <w:szCs w:val="15"/>
                        <w:lang w:eastAsia="en-US"/>
                        <w14:cntxtAlts/>
                      </w:rPr>
                    </w:pPr>
                    <w:r>
                      <w:rPr>
                        <w:rFonts w:ascii="Lucida Sans" w:eastAsia="Times New Roman" w:hAnsi="Lucida Sans"/>
                        <w:color w:val="000000"/>
                        <w:kern w:val="28"/>
                        <w:sz w:val="15"/>
                        <w:szCs w:val="15"/>
                        <w:lang w:eastAsia="en-US"/>
                        <w14:cntxtAlts/>
                      </w:rPr>
                      <w:t>Prepared for you by Michael Helwig, RD - Area Agency on Aging</w:t>
                    </w:r>
                  </w:p>
                  <w:p w14:paraId="6B9F30B5" w14:textId="77777777" w:rsidR="004E1DBE" w:rsidRDefault="004E1DBE" w:rsidP="004E1DBE">
                    <w:pPr>
                      <w:widowControl w:val="0"/>
                      <w:spacing w:line="264" w:lineRule="auto"/>
                      <w:rPr>
                        <w:rFonts w:ascii="Lucida Sans" w:eastAsia="Times New Roman" w:hAnsi="Lucida Sans"/>
                        <w:color w:val="000000"/>
                        <w:kern w:val="28"/>
                        <w:sz w:val="15"/>
                        <w:szCs w:val="15"/>
                        <w:lang w:eastAsia="en-US"/>
                        <w14:cntxtAlts/>
                      </w:rPr>
                    </w:pPr>
                    <w:r>
                      <w:rPr>
                        <w:rFonts w:ascii="Lucida Sans" w:eastAsia="Times New Roman" w:hAnsi="Lucida Sans"/>
                        <w:color w:val="000000"/>
                        <w:kern w:val="28"/>
                        <w:sz w:val="15"/>
                        <w:szCs w:val="15"/>
                        <w:lang w:eastAsia="en-US"/>
                        <w14:cntxtAlts/>
                      </w:rPr>
                      <w:t>Source: National Institute of Health, Academy of Nutrition and Dietetics, USDA </w:t>
                    </w:r>
                  </w:p>
                  <w:p w14:paraId="6523C964" w14:textId="77777777" w:rsidR="001E0398" w:rsidRPr="006621AA" w:rsidRDefault="001E0398" w:rsidP="001E0398">
                    <w:pPr>
                      <w:jc w:val="center"/>
                      <w:rPr>
                        <w:color w:val="99CCCC" w:themeColor="accent3"/>
                        <w:sz w:val="18"/>
                        <w:szCs w:val="38"/>
                      </w:rPr>
                    </w:pPr>
                  </w:p>
                </w:txbxContent>
              </v:textbox>
            </v:shape>
          </w:pict>
        </mc:Fallback>
      </mc:AlternateContent>
    </w:r>
    <w:r w:rsidR="00B70876" w:rsidRPr="006621AA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F817CA" wp14:editId="17B5555C">
              <wp:simplePos x="0" y="0"/>
              <wp:positionH relativeFrom="column">
                <wp:posOffset>872490</wp:posOffset>
              </wp:positionH>
              <wp:positionV relativeFrom="paragraph">
                <wp:posOffset>120015</wp:posOffset>
              </wp:positionV>
              <wp:extent cx="5217795" cy="488315"/>
              <wp:effectExtent l="0" t="0" r="0" b="6985"/>
              <wp:wrapNone/>
              <wp:docPr id="21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7795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D7722" w14:textId="77777777" w:rsidR="001E0398" w:rsidRPr="006621AA" w:rsidRDefault="001E0398" w:rsidP="001E0398">
                          <w:pPr>
                            <w:rPr>
                              <w:color w:val="99CCCC" w:themeColor="accent3"/>
                              <w:sz w:val="1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F817CA" id="_x0000_s1028" type="#_x0000_t202" style="position:absolute;left:0;text-align:left;margin-left:68.7pt;margin-top:9.45pt;width:410.85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" filled="f" stroked="f">
              <v:textbox>
                <w:txbxContent>
                  <w:p w14:paraId="63CD7722" w14:textId="77777777" w:rsidR="001E0398" w:rsidRPr="006621AA" w:rsidRDefault="001E0398" w:rsidP="001E0398">
                    <w:pPr>
                      <w:rPr>
                        <w:color w:val="99CCCC" w:themeColor="accent3"/>
                        <w:sz w:val="18"/>
                        <w:szCs w:val="38"/>
                      </w:rPr>
                    </w:pPr>
                  </w:p>
                </w:txbxContent>
              </v:textbox>
            </v:shape>
          </w:pict>
        </mc:Fallback>
      </mc:AlternateContent>
    </w:r>
    <w:r w:rsidR="00B70876" w:rsidRPr="006621AA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986E02" wp14:editId="4CC1166C">
              <wp:simplePos x="0" y="0"/>
              <wp:positionH relativeFrom="column">
                <wp:posOffset>-270510</wp:posOffset>
              </wp:positionH>
              <wp:positionV relativeFrom="paragraph">
                <wp:posOffset>-238570</wp:posOffset>
              </wp:positionV>
              <wp:extent cx="7062470" cy="45085"/>
              <wp:effectExtent l="0" t="0" r="508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247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3922661" id="Rectangle 12" o:spid="_x0000_s1026" style="position:absolute;margin-left:-21.3pt;margin-top:-18.8pt;width:556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" fillcolor="#922385 [3204]" stroked="f" strokeweight="2pt"/>
          </w:pict>
        </mc:Fallback>
      </mc:AlternateContent>
    </w:r>
    <w:r w:rsidR="00664743" w:rsidRPr="006621AA">
      <w:rPr>
        <w:noProof/>
      </w:rPr>
      <w:t xml:space="preserve"> </w:t>
    </w:r>
    <w:r w:rsidR="00664743" w:rsidRPr="006621AA">
      <w:rPr>
        <w:noProof/>
      </w:rPr>
      <w:fldChar w:fldCharType="begin"/>
    </w:r>
    <w:r w:rsidR="00664743" w:rsidRPr="006621AA">
      <w:rPr>
        <w:noProof/>
      </w:rPr>
      <w:instrText xml:space="preserve"> PAGE </w:instrText>
    </w:r>
    <w:r w:rsidR="00664743" w:rsidRPr="006621AA">
      <w:rPr>
        <w:noProof/>
      </w:rPr>
      <w:fldChar w:fldCharType="separate"/>
    </w:r>
    <w:r w:rsidR="00604804">
      <w:rPr>
        <w:noProof/>
      </w:rPr>
      <w:t>1</w:t>
    </w:r>
    <w:r w:rsidR="00664743" w:rsidRPr="006621AA">
      <w:rPr>
        <w:noProof/>
      </w:rPr>
      <w:fldChar w:fldCharType="end"/>
    </w:r>
    <w:r w:rsidR="00664743" w:rsidRPr="006621AA">
      <w:rPr>
        <w:noProof/>
      </w:rPr>
      <w:t xml:space="preserve"> </w:t>
    </w:r>
  </w:p>
  <w:p w14:paraId="7C5D5BCC" w14:textId="77777777" w:rsidR="002D2E2F" w:rsidRPr="006621AA" w:rsidRDefault="002D2E2F" w:rsidP="002D2E2F">
    <w:pPr>
      <w:pStyle w:val="Footer"/>
      <w:tabs>
        <w:tab w:val="clear" w:pos="4677"/>
        <w:tab w:val="center" w:pos="2160"/>
      </w:tabs>
      <w:ind w:left="540" w:right="540"/>
    </w:pPr>
  </w:p>
  <w:p w14:paraId="2497A5F6" w14:textId="77777777" w:rsidR="00F635DA" w:rsidRPr="006621AA" w:rsidRDefault="00F635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57A2C" w14:textId="77777777" w:rsidR="00C055F2" w:rsidRDefault="00C055F2">
      <w:r>
        <w:separator/>
      </w:r>
    </w:p>
  </w:footnote>
  <w:footnote w:type="continuationSeparator" w:id="0">
    <w:p w14:paraId="7B11A298" w14:textId="77777777" w:rsidR="00C055F2" w:rsidRDefault="00C0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3D0E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8777B"/>
    <w:multiLevelType w:val="hybridMultilevel"/>
    <w:tmpl w:val="582C2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60BDE"/>
    <w:multiLevelType w:val="hybridMultilevel"/>
    <w:tmpl w:val="E4D6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82ED3"/>
    <w:multiLevelType w:val="hybridMultilevel"/>
    <w:tmpl w:val="2774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E1B6B"/>
    <w:multiLevelType w:val="hybridMultilevel"/>
    <w:tmpl w:val="3E64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26C72"/>
    <w:multiLevelType w:val="hybridMultilevel"/>
    <w:tmpl w:val="0304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54F8E"/>
    <w:multiLevelType w:val="multilevel"/>
    <w:tmpl w:val="43D8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2" w:hanging="432"/>
      </w:pPr>
      <w:rPr>
        <w:color w:val="CC9933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2E0AE5"/>
    <w:multiLevelType w:val="hybridMultilevel"/>
    <w:tmpl w:val="369E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F7A0B"/>
    <w:multiLevelType w:val="hybridMultilevel"/>
    <w:tmpl w:val="49D85FD0"/>
    <w:lvl w:ilvl="0" w:tplc="265AAFCA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9317FD5"/>
    <w:multiLevelType w:val="hybridMultilevel"/>
    <w:tmpl w:val="CF4E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C3949"/>
    <w:multiLevelType w:val="hybridMultilevel"/>
    <w:tmpl w:val="AD04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C7CD0"/>
    <w:multiLevelType w:val="hybridMultilevel"/>
    <w:tmpl w:val="FFBA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C5064"/>
    <w:multiLevelType w:val="hybridMultilevel"/>
    <w:tmpl w:val="DCBA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F5E1E"/>
    <w:multiLevelType w:val="hybridMultilevel"/>
    <w:tmpl w:val="BD32C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A5F85"/>
    <w:multiLevelType w:val="hybridMultilevel"/>
    <w:tmpl w:val="B07E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59E0"/>
    <w:multiLevelType w:val="hybridMultilevel"/>
    <w:tmpl w:val="5996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363E1"/>
    <w:multiLevelType w:val="hybridMultilevel"/>
    <w:tmpl w:val="DE02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D4449"/>
    <w:multiLevelType w:val="hybridMultilevel"/>
    <w:tmpl w:val="A8AA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D7A1A"/>
    <w:multiLevelType w:val="multilevel"/>
    <w:tmpl w:val="1C3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93794F"/>
    <w:multiLevelType w:val="hybridMultilevel"/>
    <w:tmpl w:val="5652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658C3"/>
    <w:multiLevelType w:val="hybridMultilevel"/>
    <w:tmpl w:val="0A8E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459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744551"/>
    <w:multiLevelType w:val="hybridMultilevel"/>
    <w:tmpl w:val="C992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67FCE"/>
    <w:multiLevelType w:val="hybridMultilevel"/>
    <w:tmpl w:val="CAE4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02BFA"/>
    <w:multiLevelType w:val="hybridMultilevel"/>
    <w:tmpl w:val="C3288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E66AA"/>
    <w:multiLevelType w:val="hybridMultilevel"/>
    <w:tmpl w:val="7804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90B09"/>
    <w:multiLevelType w:val="hybridMultilevel"/>
    <w:tmpl w:val="29B0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C3406"/>
    <w:multiLevelType w:val="hybridMultilevel"/>
    <w:tmpl w:val="FC66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8"/>
  </w:num>
  <w:num w:numId="5">
    <w:abstractNumId w:val="13"/>
  </w:num>
  <w:num w:numId="6">
    <w:abstractNumId w:val="6"/>
  </w:num>
  <w:num w:numId="7">
    <w:abstractNumId w:val="18"/>
  </w:num>
  <w:num w:numId="8">
    <w:abstractNumId w:val="14"/>
  </w:num>
  <w:num w:numId="9">
    <w:abstractNumId w:val="1"/>
  </w:num>
  <w:num w:numId="10">
    <w:abstractNumId w:val="15"/>
  </w:num>
  <w:num w:numId="11">
    <w:abstractNumId w:val="9"/>
  </w:num>
  <w:num w:numId="12">
    <w:abstractNumId w:val="26"/>
  </w:num>
  <w:num w:numId="13">
    <w:abstractNumId w:val="11"/>
  </w:num>
  <w:num w:numId="14">
    <w:abstractNumId w:val="16"/>
  </w:num>
  <w:num w:numId="15">
    <w:abstractNumId w:val="4"/>
  </w:num>
  <w:num w:numId="16">
    <w:abstractNumId w:val="22"/>
  </w:num>
  <w:num w:numId="17">
    <w:abstractNumId w:val="23"/>
  </w:num>
  <w:num w:numId="18">
    <w:abstractNumId w:val="10"/>
  </w:num>
  <w:num w:numId="19">
    <w:abstractNumId w:val="5"/>
  </w:num>
  <w:num w:numId="20">
    <w:abstractNumId w:val="17"/>
  </w:num>
  <w:num w:numId="21">
    <w:abstractNumId w:val="24"/>
  </w:num>
  <w:num w:numId="22">
    <w:abstractNumId w:val="7"/>
  </w:num>
  <w:num w:numId="23">
    <w:abstractNumId w:val="27"/>
  </w:num>
  <w:num w:numId="24">
    <w:abstractNumId w:val="2"/>
  </w:num>
  <w:num w:numId="25">
    <w:abstractNumId w:val="19"/>
  </w:num>
  <w:num w:numId="26">
    <w:abstractNumId w:val="3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aeaea,#f8f9fd,#f5c30b,#efa82c,#cd9b17,#f7e8c7,#ff8001,#fad4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03"/>
    <w:rsid w:val="00000E96"/>
    <w:rsid w:val="00004519"/>
    <w:rsid w:val="000058F1"/>
    <w:rsid w:val="00011E2E"/>
    <w:rsid w:val="000120FD"/>
    <w:rsid w:val="00015DEE"/>
    <w:rsid w:val="000167A9"/>
    <w:rsid w:val="000210E6"/>
    <w:rsid w:val="0002276C"/>
    <w:rsid w:val="00025F25"/>
    <w:rsid w:val="00026D77"/>
    <w:rsid w:val="00030A3D"/>
    <w:rsid w:val="000320BA"/>
    <w:rsid w:val="00032184"/>
    <w:rsid w:val="00032AD5"/>
    <w:rsid w:val="00051811"/>
    <w:rsid w:val="000523CF"/>
    <w:rsid w:val="0005275C"/>
    <w:rsid w:val="00054B44"/>
    <w:rsid w:val="00055F72"/>
    <w:rsid w:val="00056E38"/>
    <w:rsid w:val="000571FA"/>
    <w:rsid w:val="00062F85"/>
    <w:rsid w:val="000636FC"/>
    <w:rsid w:val="0006585B"/>
    <w:rsid w:val="000670B2"/>
    <w:rsid w:val="000700BE"/>
    <w:rsid w:val="00074C2F"/>
    <w:rsid w:val="00077CF3"/>
    <w:rsid w:val="00077EBF"/>
    <w:rsid w:val="000800E9"/>
    <w:rsid w:val="000867BC"/>
    <w:rsid w:val="00086D56"/>
    <w:rsid w:val="00092409"/>
    <w:rsid w:val="00092CE8"/>
    <w:rsid w:val="000963EE"/>
    <w:rsid w:val="00096BDA"/>
    <w:rsid w:val="00097CA5"/>
    <w:rsid w:val="000A0B9C"/>
    <w:rsid w:val="000A1667"/>
    <w:rsid w:val="000A353F"/>
    <w:rsid w:val="000B0064"/>
    <w:rsid w:val="000B2208"/>
    <w:rsid w:val="000B30E0"/>
    <w:rsid w:val="000B36EF"/>
    <w:rsid w:val="000B4B05"/>
    <w:rsid w:val="000B5C20"/>
    <w:rsid w:val="000C6CA1"/>
    <w:rsid w:val="000C6F43"/>
    <w:rsid w:val="000C7B39"/>
    <w:rsid w:val="000D33BF"/>
    <w:rsid w:val="000D72FC"/>
    <w:rsid w:val="000E03E9"/>
    <w:rsid w:val="000E58CE"/>
    <w:rsid w:val="000F16D9"/>
    <w:rsid w:val="000F2058"/>
    <w:rsid w:val="0010116C"/>
    <w:rsid w:val="00104638"/>
    <w:rsid w:val="0010514A"/>
    <w:rsid w:val="0010646C"/>
    <w:rsid w:val="001072A1"/>
    <w:rsid w:val="00110B71"/>
    <w:rsid w:val="001129C7"/>
    <w:rsid w:val="00112B87"/>
    <w:rsid w:val="00113A6F"/>
    <w:rsid w:val="001142F3"/>
    <w:rsid w:val="0011781A"/>
    <w:rsid w:val="00122214"/>
    <w:rsid w:val="001351ED"/>
    <w:rsid w:val="00136634"/>
    <w:rsid w:val="00140F93"/>
    <w:rsid w:val="001425F0"/>
    <w:rsid w:val="00145ABF"/>
    <w:rsid w:val="00151AE1"/>
    <w:rsid w:val="001522B6"/>
    <w:rsid w:val="00160394"/>
    <w:rsid w:val="00162323"/>
    <w:rsid w:val="00170756"/>
    <w:rsid w:val="001715A8"/>
    <w:rsid w:val="00172548"/>
    <w:rsid w:val="00174C91"/>
    <w:rsid w:val="00183A64"/>
    <w:rsid w:val="00184E48"/>
    <w:rsid w:val="00191903"/>
    <w:rsid w:val="0019527E"/>
    <w:rsid w:val="001955E9"/>
    <w:rsid w:val="001A17BC"/>
    <w:rsid w:val="001A2814"/>
    <w:rsid w:val="001A499B"/>
    <w:rsid w:val="001B1630"/>
    <w:rsid w:val="001C2027"/>
    <w:rsid w:val="001C2B99"/>
    <w:rsid w:val="001C3E2F"/>
    <w:rsid w:val="001C5BE7"/>
    <w:rsid w:val="001C7C6B"/>
    <w:rsid w:val="001D041A"/>
    <w:rsid w:val="001D4728"/>
    <w:rsid w:val="001D537A"/>
    <w:rsid w:val="001D593A"/>
    <w:rsid w:val="001D6542"/>
    <w:rsid w:val="001E0398"/>
    <w:rsid w:val="001E2F23"/>
    <w:rsid w:val="001E39CD"/>
    <w:rsid w:val="001E7D1F"/>
    <w:rsid w:val="001F230C"/>
    <w:rsid w:val="001F2DEF"/>
    <w:rsid w:val="001F617E"/>
    <w:rsid w:val="001F7912"/>
    <w:rsid w:val="002062C8"/>
    <w:rsid w:val="002065A9"/>
    <w:rsid w:val="00211261"/>
    <w:rsid w:val="002129A5"/>
    <w:rsid w:val="002208D0"/>
    <w:rsid w:val="00220A22"/>
    <w:rsid w:val="0022141B"/>
    <w:rsid w:val="00222D2C"/>
    <w:rsid w:val="002238EA"/>
    <w:rsid w:val="00224084"/>
    <w:rsid w:val="00224C4C"/>
    <w:rsid w:val="0022605C"/>
    <w:rsid w:val="00226142"/>
    <w:rsid w:val="00231340"/>
    <w:rsid w:val="00233185"/>
    <w:rsid w:val="00233461"/>
    <w:rsid w:val="00237A14"/>
    <w:rsid w:val="0024263D"/>
    <w:rsid w:val="00247E48"/>
    <w:rsid w:val="002506C0"/>
    <w:rsid w:val="00251B35"/>
    <w:rsid w:val="00251FCD"/>
    <w:rsid w:val="00252984"/>
    <w:rsid w:val="00253233"/>
    <w:rsid w:val="00253744"/>
    <w:rsid w:val="00261796"/>
    <w:rsid w:val="00270062"/>
    <w:rsid w:val="00271435"/>
    <w:rsid w:val="00273E46"/>
    <w:rsid w:val="00277ADB"/>
    <w:rsid w:val="0028157C"/>
    <w:rsid w:val="002824AE"/>
    <w:rsid w:val="00283C65"/>
    <w:rsid w:val="00284CD0"/>
    <w:rsid w:val="002873E0"/>
    <w:rsid w:val="00290938"/>
    <w:rsid w:val="002942B3"/>
    <w:rsid w:val="002A0179"/>
    <w:rsid w:val="002A1C0C"/>
    <w:rsid w:val="002A58BD"/>
    <w:rsid w:val="002B4007"/>
    <w:rsid w:val="002B5E9E"/>
    <w:rsid w:val="002B7136"/>
    <w:rsid w:val="002C516D"/>
    <w:rsid w:val="002C7FAA"/>
    <w:rsid w:val="002D2E2F"/>
    <w:rsid w:val="002E15ED"/>
    <w:rsid w:val="002E49FD"/>
    <w:rsid w:val="00303F4D"/>
    <w:rsid w:val="00307E6E"/>
    <w:rsid w:val="00310185"/>
    <w:rsid w:val="003143A3"/>
    <w:rsid w:val="00320E62"/>
    <w:rsid w:val="00321111"/>
    <w:rsid w:val="00323B6F"/>
    <w:rsid w:val="00324F8C"/>
    <w:rsid w:val="003404B4"/>
    <w:rsid w:val="00344AD0"/>
    <w:rsid w:val="003454B7"/>
    <w:rsid w:val="00346EBE"/>
    <w:rsid w:val="00355DC2"/>
    <w:rsid w:val="00357C46"/>
    <w:rsid w:val="00360A8D"/>
    <w:rsid w:val="003642C2"/>
    <w:rsid w:val="00365061"/>
    <w:rsid w:val="003715E8"/>
    <w:rsid w:val="00371C72"/>
    <w:rsid w:val="00373F7B"/>
    <w:rsid w:val="00377361"/>
    <w:rsid w:val="0038057F"/>
    <w:rsid w:val="003817FE"/>
    <w:rsid w:val="00385DD0"/>
    <w:rsid w:val="00386F89"/>
    <w:rsid w:val="00390B9E"/>
    <w:rsid w:val="003926F8"/>
    <w:rsid w:val="00395555"/>
    <w:rsid w:val="003A14ED"/>
    <w:rsid w:val="003A27EC"/>
    <w:rsid w:val="003A5B1B"/>
    <w:rsid w:val="003A78C1"/>
    <w:rsid w:val="003A7A03"/>
    <w:rsid w:val="003B06ED"/>
    <w:rsid w:val="003B2D73"/>
    <w:rsid w:val="003B57C8"/>
    <w:rsid w:val="003B6918"/>
    <w:rsid w:val="003B7555"/>
    <w:rsid w:val="003C29CC"/>
    <w:rsid w:val="003C54D5"/>
    <w:rsid w:val="003C5CFF"/>
    <w:rsid w:val="003D6A7E"/>
    <w:rsid w:val="003E1512"/>
    <w:rsid w:val="003E2D09"/>
    <w:rsid w:val="003E46D9"/>
    <w:rsid w:val="003F0155"/>
    <w:rsid w:val="003F0287"/>
    <w:rsid w:val="003F320B"/>
    <w:rsid w:val="0040155D"/>
    <w:rsid w:val="004060E8"/>
    <w:rsid w:val="00410842"/>
    <w:rsid w:val="00410F7C"/>
    <w:rsid w:val="00416318"/>
    <w:rsid w:val="00417006"/>
    <w:rsid w:val="00417462"/>
    <w:rsid w:val="00417ED0"/>
    <w:rsid w:val="0042220A"/>
    <w:rsid w:val="00424987"/>
    <w:rsid w:val="004333E6"/>
    <w:rsid w:val="004370B8"/>
    <w:rsid w:val="004412C4"/>
    <w:rsid w:val="004413B9"/>
    <w:rsid w:val="00441F49"/>
    <w:rsid w:val="00446D10"/>
    <w:rsid w:val="004478A2"/>
    <w:rsid w:val="0045050D"/>
    <w:rsid w:val="004556E3"/>
    <w:rsid w:val="004569BD"/>
    <w:rsid w:val="00456B8A"/>
    <w:rsid w:val="00465885"/>
    <w:rsid w:val="0046702F"/>
    <w:rsid w:val="0046767A"/>
    <w:rsid w:val="0048393C"/>
    <w:rsid w:val="00483E2F"/>
    <w:rsid w:val="00486629"/>
    <w:rsid w:val="00490C12"/>
    <w:rsid w:val="00497BED"/>
    <w:rsid w:val="004A4305"/>
    <w:rsid w:val="004A5286"/>
    <w:rsid w:val="004A61C2"/>
    <w:rsid w:val="004A73BF"/>
    <w:rsid w:val="004B33A0"/>
    <w:rsid w:val="004B5F1D"/>
    <w:rsid w:val="004D6D17"/>
    <w:rsid w:val="004E18FD"/>
    <w:rsid w:val="004E1DBE"/>
    <w:rsid w:val="004E36C2"/>
    <w:rsid w:val="004E3E26"/>
    <w:rsid w:val="004E57BF"/>
    <w:rsid w:val="004E7184"/>
    <w:rsid w:val="004F136B"/>
    <w:rsid w:val="004F35D5"/>
    <w:rsid w:val="004F6FD5"/>
    <w:rsid w:val="00500AC8"/>
    <w:rsid w:val="00510CCB"/>
    <w:rsid w:val="005245F8"/>
    <w:rsid w:val="0052618D"/>
    <w:rsid w:val="005372FC"/>
    <w:rsid w:val="00540930"/>
    <w:rsid w:val="00541EB4"/>
    <w:rsid w:val="00545C32"/>
    <w:rsid w:val="005521D8"/>
    <w:rsid w:val="005559AD"/>
    <w:rsid w:val="0056063E"/>
    <w:rsid w:val="00563009"/>
    <w:rsid w:val="005659D2"/>
    <w:rsid w:val="00566310"/>
    <w:rsid w:val="005749EB"/>
    <w:rsid w:val="0057568F"/>
    <w:rsid w:val="00580A29"/>
    <w:rsid w:val="00581380"/>
    <w:rsid w:val="005858D3"/>
    <w:rsid w:val="0058590C"/>
    <w:rsid w:val="0059114F"/>
    <w:rsid w:val="00592170"/>
    <w:rsid w:val="00593AF4"/>
    <w:rsid w:val="00595B51"/>
    <w:rsid w:val="005A328D"/>
    <w:rsid w:val="005A410D"/>
    <w:rsid w:val="005A4A60"/>
    <w:rsid w:val="005A4DA4"/>
    <w:rsid w:val="005B397D"/>
    <w:rsid w:val="005D3310"/>
    <w:rsid w:val="005D4644"/>
    <w:rsid w:val="005D5995"/>
    <w:rsid w:val="005E3BF5"/>
    <w:rsid w:val="005E696A"/>
    <w:rsid w:val="005E69F2"/>
    <w:rsid w:val="005F0642"/>
    <w:rsid w:val="005F0682"/>
    <w:rsid w:val="005F1DE5"/>
    <w:rsid w:val="005F1E0A"/>
    <w:rsid w:val="005F2737"/>
    <w:rsid w:val="005F4FD6"/>
    <w:rsid w:val="005F5AE4"/>
    <w:rsid w:val="005F5EC8"/>
    <w:rsid w:val="006001D2"/>
    <w:rsid w:val="00604804"/>
    <w:rsid w:val="00605755"/>
    <w:rsid w:val="0060615D"/>
    <w:rsid w:val="00611D86"/>
    <w:rsid w:val="00612F56"/>
    <w:rsid w:val="00613870"/>
    <w:rsid w:val="0061398C"/>
    <w:rsid w:val="00613D04"/>
    <w:rsid w:val="00620361"/>
    <w:rsid w:val="00620AD1"/>
    <w:rsid w:val="006226CE"/>
    <w:rsid w:val="00622FDF"/>
    <w:rsid w:val="006320F0"/>
    <w:rsid w:val="00642C32"/>
    <w:rsid w:val="0064779F"/>
    <w:rsid w:val="00651A4B"/>
    <w:rsid w:val="00652512"/>
    <w:rsid w:val="006526C7"/>
    <w:rsid w:val="00652C74"/>
    <w:rsid w:val="0065314E"/>
    <w:rsid w:val="00653347"/>
    <w:rsid w:val="0065588F"/>
    <w:rsid w:val="006621AA"/>
    <w:rsid w:val="00662AE3"/>
    <w:rsid w:val="00664030"/>
    <w:rsid w:val="00664743"/>
    <w:rsid w:val="0066658E"/>
    <w:rsid w:val="006735C6"/>
    <w:rsid w:val="00677761"/>
    <w:rsid w:val="006850AD"/>
    <w:rsid w:val="00686882"/>
    <w:rsid w:val="006877B6"/>
    <w:rsid w:val="006917E7"/>
    <w:rsid w:val="006946D5"/>
    <w:rsid w:val="00697D2F"/>
    <w:rsid w:val="006A22F7"/>
    <w:rsid w:val="006A674B"/>
    <w:rsid w:val="006A76F3"/>
    <w:rsid w:val="006B053E"/>
    <w:rsid w:val="006B0F8C"/>
    <w:rsid w:val="006B6603"/>
    <w:rsid w:val="006B7D31"/>
    <w:rsid w:val="006B7EED"/>
    <w:rsid w:val="006C6751"/>
    <w:rsid w:val="006C7324"/>
    <w:rsid w:val="006D1AD3"/>
    <w:rsid w:val="006D3317"/>
    <w:rsid w:val="006D4A7F"/>
    <w:rsid w:val="006D7D65"/>
    <w:rsid w:val="006E7A54"/>
    <w:rsid w:val="00717063"/>
    <w:rsid w:val="0071799F"/>
    <w:rsid w:val="0072654A"/>
    <w:rsid w:val="007278D7"/>
    <w:rsid w:val="00734513"/>
    <w:rsid w:val="00734B85"/>
    <w:rsid w:val="00742974"/>
    <w:rsid w:val="0074419B"/>
    <w:rsid w:val="0074578A"/>
    <w:rsid w:val="00751400"/>
    <w:rsid w:val="00751F22"/>
    <w:rsid w:val="00752314"/>
    <w:rsid w:val="007565EF"/>
    <w:rsid w:val="00764A3E"/>
    <w:rsid w:val="00770320"/>
    <w:rsid w:val="00771302"/>
    <w:rsid w:val="00771B7F"/>
    <w:rsid w:val="0077555C"/>
    <w:rsid w:val="007822A2"/>
    <w:rsid w:val="00785EF6"/>
    <w:rsid w:val="00786C53"/>
    <w:rsid w:val="007873F9"/>
    <w:rsid w:val="00795103"/>
    <w:rsid w:val="007A1ED6"/>
    <w:rsid w:val="007A76B3"/>
    <w:rsid w:val="007B39FB"/>
    <w:rsid w:val="007B53B8"/>
    <w:rsid w:val="007B6BD5"/>
    <w:rsid w:val="007B791C"/>
    <w:rsid w:val="007B7D0C"/>
    <w:rsid w:val="007C0B20"/>
    <w:rsid w:val="007C5115"/>
    <w:rsid w:val="007C5D73"/>
    <w:rsid w:val="007C61A8"/>
    <w:rsid w:val="007C6A2B"/>
    <w:rsid w:val="007D5AC1"/>
    <w:rsid w:val="007D69E5"/>
    <w:rsid w:val="007E0348"/>
    <w:rsid w:val="007E4499"/>
    <w:rsid w:val="007E7578"/>
    <w:rsid w:val="007F57FE"/>
    <w:rsid w:val="008044BF"/>
    <w:rsid w:val="00805449"/>
    <w:rsid w:val="00806135"/>
    <w:rsid w:val="00806D49"/>
    <w:rsid w:val="00812B5E"/>
    <w:rsid w:val="00815DCC"/>
    <w:rsid w:val="0081764B"/>
    <w:rsid w:val="00827355"/>
    <w:rsid w:val="00832378"/>
    <w:rsid w:val="00837E52"/>
    <w:rsid w:val="008424F5"/>
    <w:rsid w:val="0084423E"/>
    <w:rsid w:val="00844473"/>
    <w:rsid w:val="00846A13"/>
    <w:rsid w:val="00850708"/>
    <w:rsid w:val="00861F16"/>
    <w:rsid w:val="00863A59"/>
    <w:rsid w:val="0087213E"/>
    <w:rsid w:val="00874035"/>
    <w:rsid w:val="008754EE"/>
    <w:rsid w:val="00881F5A"/>
    <w:rsid w:val="008843CD"/>
    <w:rsid w:val="00892356"/>
    <w:rsid w:val="008946D5"/>
    <w:rsid w:val="00896BBC"/>
    <w:rsid w:val="00897007"/>
    <w:rsid w:val="008A2255"/>
    <w:rsid w:val="008A29F7"/>
    <w:rsid w:val="008A6C75"/>
    <w:rsid w:val="008B2411"/>
    <w:rsid w:val="008B4966"/>
    <w:rsid w:val="008C0BA7"/>
    <w:rsid w:val="008C2DE3"/>
    <w:rsid w:val="008D5AE9"/>
    <w:rsid w:val="008E393F"/>
    <w:rsid w:val="008F0CDE"/>
    <w:rsid w:val="008F3B12"/>
    <w:rsid w:val="008F7A7B"/>
    <w:rsid w:val="009054E4"/>
    <w:rsid w:val="009065A1"/>
    <w:rsid w:val="009065E7"/>
    <w:rsid w:val="00906618"/>
    <w:rsid w:val="00906727"/>
    <w:rsid w:val="00911927"/>
    <w:rsid w:val="00915AC8"/>
    <w:rsid w:val="00916AB6"/>
    <w:rsid w:val="00916CC1"/>
    <w:rsid w:val="009401A4"/>
    <w:rsid w:val="00942434"/>
    <w:rsid w:val="00944715"/>
    <w:rsid w:val="00944C08"/>
    <w:rsid w:val="00945344"/>
    <w:rsid w:val="00945BFF"/>
    <w:rsid w:val="00951419"/>
    <w:rsid w:val="00957114"/>
    <w:rsid w:val="0096090D"/>
    <w:rsid w:val="00967B09"/>
    <w:rsid w:val="009712CF"/>
    <w:rsid w:val="00971CA2"/>
    <w:rsid w:val="0097289A"/>
    <w:rsid w:val="00972D6B"/>
    <w:rsid w:val="0097472C"/>
    <w:rsid w:val="00981875"/>
    <w:rsid w:val="00983664"/>
    <w:rsid w:val="00983AE3"/>
    <w:rsid w:val="009843DC"/>
    <w:rsid w:val="00984A97"/>
    <w:rsid w:val="00987BCB"/>
    <w:rsid w:val="009914AA"/>
    <w:rsid w:val="0099249E"/>
    <w:rsid w:val="009A0EA9"/>
    <w:rsid w:val="009B2A20"/>
    <w:rsid w:val="009B75AF"/>
    <w:rsid w:val="009C052B"/>
    <w:rsid w:val="009C14AA"/>
    <w:rsid w:val="009C58D2"/>
    <w:rsid w:val="009C6D8C"/>
    <w:rsid w:val="009D0199"/>
    <w:rsid w:val="009D3274"/>
    <w:rsid w:val="009D706E"/>
    <w:rsid w:val="009D7E0E"/>
    <w:rsid w:val="009E5934"/>
    <w:rsid w:val="009F1CD1"/>
    <w:rsid w:val="009F2DC1"/>
    <w:rsid w:val="00A01F34"/>
    <w:rsid w:val="00A03AD2"/>
    <w:rsid w:val="00A04BB3"/>
    <w:rsid w:val="00A057F1"/>
    <w:rsid w:val="00A06697"/>
    <w:rsid w:val="00A10640"/>
    <w:rsid w:val="00A123C9"/>
    <w:rsid w:val="00A124E3"/>
    <w:rsid w:val="00A26AD6"/>
    <w:rsid w:val="00A31738"/>
    <w:rsid w:val="00A353CA"/>
    <w:rsid w:val="00A37E8F"/>
    <w:rsid w:val="00A42FC2"/>
    <w:rsid w:val="00A44A2F"/>
    <w:rsid w:val="00A47561"/>
    <w:rsid w:val="00A50263"/>
    <w:rsid w:val="00A55352"/>
    <w:rsid w:val="00A6043A"/>
    <w:rsid w:val="00A61293"/>
    <w:rsid w:val="00A700D4"/>
    <w:rsid w:val="00A71ED6"/>
    <w:rsid w:val="00A80198"/>
    <w:rsid w:val="00A80482"/>
    <w:rsid w:val="00A823E3"/>
    <w:rsid w:val="00A826FE"/>
    <w:rsid w:val="00A87BD2"/>
    <w:rsid w:val="00A87CEC"/>
    <w:rsid w:val="00A905F8"/>
    <w:rsid w:val="00A91C8D"/>
    <w:rsid w:val="00A92C90"/>
    <w:rsid w:val="00A93039"/>
    <w:rsid w:val="00AA3049"/>
    <w:rsid w:val="00AA3D8E"/>
    <w:rsid w:val="00AC0BBC"/>
    <w:rsid w:val="00AC5D19"/>
    <w:rsid w:val="00AD05B4"/>
    <w:rsid w:val="00AD0B5C"/>
    <w:rsid w:val="00AD16EB"/>
    <w:rsid w:val="00AD4F3C"/>
    <w:rsid w:val="00AD7733"/>
    <w:rsid w:val="00AE2E08"/>
    <w:rsid w:val="00AE61BA"/>
    <w:rsid w:val="00AF29B9"/>
    <w:rsid w:val="00AF3BBF"/>
    <w:rsid w:val="00AF58BE"/>
    <w:rsid w:val="00AF5A54"/>
    <w:rsid w:val="00B071A3"/>
    <w:rsid w:val="00B073F5"/>
    <w:rsid w:val="00B074C2"/>
    <w:rsid w:val="00B11C41"/>
    <w:rsid w:val="00B17236"/>
    <w:rsid w:val="00B20B3E"/>
    <w:rsid w:val="00B24CA3"/>
    <w:rsid w:val="00B25C9E"/>
    <w:rsid w:val="00B25CFD"/>
    <w:rsid w:val="00B267F5"/>
    <w:rsid w:val="00B27FCD"/>
    <w:rsid w:val="00B3059B"/>
    <w:rsid w:val="00B30707"/>
    <w:rsid w:val="00B30918"/>
    <w:rsid w:val="00B311E2"/>
    <w:rsid w:val="00B3120D"/>
    <w:rsid w:val="00B32BBB"/>
    <w:rsid w:val="00B3435F"/>
    <w:rsid w:val="00B40EBF"/>
    <w:rsid w:val="00B4127A"/>
    <w:rsid w:val="00B4461A"/>
    <w:rsid w:val="00B476C3"/>
    <w:rsid w:val="00B50426"/>
    <w:rsid w:val="00B52DA9"/>
    <w:rsid w:val="00B54FE7"/>
    <w:rsid w:val="00B617A2"/>
    <w:rsid w:val="00B62F80"/>
    <w:rsid w:val="00B668BF"/>
    <w:rsid w:val="00B70876"/>
    <w:rsid w:val="00B73862"/>
    <w:rsid w:val="00B83B11"/>
    <w:rsid w:val="00B83E87"/>
    <w:rsid w:val="00B845AE"/>
    <w:rsid w:val="00B8657E"/>
    <w:rsid w:val="00B923B3"/>
    <w:rsid w:val="00B96087"/>
    <w:rsid w:val="00B9764F"/>
    <w:rsid w:val="00BA018F"/>
    <w:rsid w:val="00BA0D56"/>
    <w:rsid w:val="00BB0AA8"/>
    <w:rsid w:val="00BB6D95"/>
    <w:rsid w:val="00BB7100"/>
    <w:rsid w:val="00BB71A6"/>
    <w:rsid w:val="00BB78DE"/>
    <w:rsid w:val="00BC0B6B"/>
    <w:rsid w:val="00BD0691"/>
    <w:rsid w:val="00BD5E5C"/>
    <w:rsid w:val="00BD5E6B"/>
    <w:rsid w:val="00BD6627"/>
    <w:rsid w:val="00BE1C5E"/>
    <w:rsid w:val="00BE34C5"/>
    <w:rsid w:val="00BE45ED"/>
    <w:rsid w:val="00BE7C04"/>
    <w:rsid w:val="00C024E2"/>
    <w:rsid w:val="00C02CBF"/>
    <w:rsid w:val="00C0388C"/>
    <w:rsid w:val="00C055F2"/>
    <w:rsid w:val="00C06611"/>
    <w:rsid w:val="00C06C31"/>
    <w:rsid w:val="00C1256A"/>
    <w:rsid w:val="00C22D7B"/>
    <w:rsid w:val="00C25407"/>
    <w:rsid w:val="00C27B8F"/>
    <w:rsid w:val="00C30B22"/>
    <w:rsid w:val="00C34D7F"/>
    <w:rsid w:val="00C3734D"/>
    <w:rsid w:val="00C37989"/>
    <w:rsid w:val="00C40850"/>
    <w:rsid w:val="00C44167"/>
    <w:rsid w:val="00C56A17"/>
    <w:rsid w:val="00C66BFC"/>
    <w:rsid w:val="00C70ADF"/>
    <w:rsid w:val="00C730C9"/>
    <w:rsid w:val="00C751CB"/>
    <w:rsid w:val="00C85EA7"/>
    <w:rsid w:val="00C875D7"/>
    <w:rsid w:val="00C8785C"/>
    <w:rsid w:val="00C90DD4"/>
    <w:rsid w:val="00C9165E"/>
    <w:rsid w:val="00C91E9E"/>
    <w:rsid w:val="00C94AD7"/>
    <w:rsid w:val="00CA0DB4"/>
    <w:rsid w:val="00CA3CCF"/>
    <w:rsid w:val="00CA50A0"/>
    <w:rsid w:val="00CA6B72"/>
    <w:rsid w:val="00CA76BA"/>
    <w:rsid w:val="00CA7B07"/>
    <w:rsid w:val="00CB0577"/>
    <w:rsid w:val="00CB0811"/>
    <w:rsid w:val="00CB3BAB"/>
    <w:rsid w:val="00CB4DB7"/>
    <w:rsid w:val="00CB5E0A"/>
    <w:rsid w:val="00CB5F47"/>
    <w:rsid w:val="00CB72D0"/>
    <w:rsid w:val="00CC20F8"/>
    <w:rsid w:val="00CD15E6"/>
    <w:rsid w:val="00CD32EE"/>
    <w:rsid w:val="00CD34FF"/>
    <w:rsid w:val="00CD558D"/>
    <w:rsid w:val="00CE056E"/>
    <w:rsid w:val="00CE5C16"/>
    <w:rsid w:val="00CF25A6"/>
    <w:rsid w:val="00CF32F1"/>
    <w:rsid w:val="00CF6B3F"/>
    <w:rsid w:val="00D11094"/>
    <w:rsid w:val="00D14997"/>
    <w:rsid w:val="00D278F8"/>
    <w:rsid w:val="00D3210D"/>
    <w:rsid w:val="00D32BCC"/>
    <w:rsid w:val="00D3445C"/>
    <w:rsid w:val="00D348B0"/>
    <w:rsid w:val="00D40C1D"/>
    <w:rsid w:val="00D50F36"/>
    <w:rsid w:val="00D51A5C"/>
    <w:rsid w:val="00D53790"/>
    <w:rsid w:val="00D635F4"/>
    <w:rsid w:val="00D722A1"/>
    <w:rsid w:val="00D72677"/>
    <w:rsid w:val="00D743D1"/>
    <w:rsid w:val="00D7530E"/>
    <w:rsid w:val="00D83470"/>
    <w:rsid w:val="00D86A09"/>
    <w:rsid w:val="00D900CD"/>
    <w:rsid w:val="00D92DE3"/>
    <w:rsid w:val="00D955EF"/>
    <w:rsid w:val="00D9702E"/>
    <w:rsid w:val="00D97A20"/>
    <w:rsid w:val="00DA082D"/>
    <w:rsid w:val="00DA472E"/>
    <w:rsid w:val="00DA7F9F"/>
    <w:rsid w:val="00DB3C76"/>
    <w:rsid w:val="00DB4667"/>
    <w:rsid w:val="00DC0816"/>
    <w:rsid w:val="00DC216E"/>
    <w:rsid w:val="00DC4558"/>
    <w:rsid w:val="00DD04C0"/>
    <w:rsid w:val="00DD4E0B"/>
    <w:rsid w:val="00DD5B8B"/>
    <w:rsid w:val="00DD6337"/>
    <w:rsid w:val="00DD6A5A"/>
    <w:rsid w:val="00DE1645"/>
    <w:rsid w:val="00DE2A4A"/>
    <w:rsid w:val="00DE316A"/>
    <w:rsid w:val="00E010F3"/>
    <w:rsid w:val="00E029C9"/>
    <w:rsid w:val="00E053FE"/>
    <w:rsid w:val="00E05802"/>
    <w:rsid w:val="00E05A5C"/>
    <w:rsid w:val="00E06F59"/>
    <w:rsid w:val="00E108C8"/>
    <w:rsid w:val="00E13B06"/>
    <w:rsid w:val="00E15E3A"/>
    <w:rsid w:val="00E16318"/>
    <w:rsid w:val="00E1657B"/>
    <w:rsid w:val="00E228D6"/>
    <w:rsid w:val="00E24159"/>
    <w:rsid w:val="00E2525E"/>
    <w:rsid w:val="00E358E8"/>
    <w:rsid w:val="00E3678B"/>
    <w:rsid w:val="00E37D62"/>
    <w:rsid w:val="00E40311"/>
    <w:rsid w:val="00E41C09"/>
    <w:rsid w:val="00E43060"/>
    <w:rsid w:val="00E43B41"/>
    <w:rsid w:val="00E442A1"/>
    <w:rsid w:val="00E45154"/>
    <w:rsid w:val="00E47047"/>
    <w:rsid w:val="00E47338"/>
    <w:rsid w:val="00E502A9"/>
    <w:rsid w:val="00E50A29"/>
    <w:rsid w:val="00E55666"/>
    <w:rsid w:val="00E56524"/>
    <w:rsid w:val="00E60B4A"/>
    <w:rsid w:val="00E623E3"/>
    <w:rsid w:val="00E62C67"/>
    <w:rsid w:val="00E63505"/>
    <w:rsid w:val="00E650A7"/>
    <w:rsid w:val="00E65D31"/>
    <w:rsid w:val="00E71D58"/>
    <w:rsid w:val="00E93556"/>
    <w:rsid w:val="00E9456D"/>
    <w:rsid w:val="00E95E62"/>
    <w:rsid w:val="00EA18E5"/>
    <w:rsid w:val="00EA50AE"/>
    <w:rsid w:val="00EA64E4"/>
    <w:rsid w:val="00EB3AB6"/>
    <w:rsid w:val="00EB51BE"/>
    <w:rsid w:val="00EB7E60"/>
    <w:rsid w:val="00EC3FBD"/>
    <w:rsid w:val="00EC7712"/>
    <w:rsid w:val="00EC7AF2"/>
    <w:rsid w:val="00ED26D9"/>
    <w:rsid w:val="00ED34E6"/>
    <w:rsid w:val="00ED3AF2"/>
    <w:rsid w:val="00EE065A"/>
    <w:rsid w:val="00EE28B1"/>
    <w:rsid w:val="00EE6C78"/>
    <w:rsid w:val="00EF1D32"/>
    <w:rsid w:val="00EF447B"/>
    <w:rsid w:val="00EF6DF6"/>
    <w:rsid w:val="00F000FC"/>
    <w:rsid w:val="00F0441F"/>
    <w:rsid w:val="00F04BCA"/>
    <w:rsid w:val="00F0649D"/>
    <w:rsid w:val="00F07A75"/>
    <w:rsid w:val="00F10612"/>
    <w:rsid w:val="00F1368A"/>
    <w:rsid w:val="00F16FC4"/>
    <w:rsid w:val="00F20288"/>
    <w:rsid w:val="00F23532"/>
    <w:rsid w:val="00F237D2"/>
    <w:rsid w:val="00F269CD"/>
    <w:rsid w:val="00F27D3D"/>
    <w:rsid w:val="00F33635"/>
    <w:rsid w:val="00F360ED"/>
    <w:rsid w:val="00F406CE"/>
    <w:rsid w:val="00F43967"/>
    <w:rsid w:val="00F45C7F"/>
    <w:rsid w:val="00F479B7"/>
    <w:rsid w:val="00F50F3F"/>
    <w:rsid w:val="00F511C3"/>
    <w:rsid w:val="00F53351"/>
    <w:rsid w:val="00F56394"/>
    <w:rsid w:val="00F57C47"/>
    <w:rsid w:val="00F627A1"/>
    <w:rsid w:val="00F635DA"/>
    <w:rsid w:val="00F65DA1"/>
    <w:rsid w:val="00F72088"/>
    <w:rsid w:val="00F82C93"/>
    <w:rsid w:val="00F83F7C"/>
    <w:rsid w:val="00F86E0C"/>
    <w:rsid w:val="00F90063"/>
    <w:rsid w:val="00F9296A"/>
    <w:rsid w:val="00F97BF5"/>
    <w:rsid w:val="00F97D47"/>
    <w:rsid w:val="00FA1442"/>
    <w:rsid w:val="00FA3C5F"/>
    <w:rsid w:val="00FA42E4"/>
    <w:rsid w:val="00FA498C"/>
    <w:rsid w:val="00FA60A1"/>
    <w:rsid w:val="00FB1039"/>
    <w:rsid w:val="00FB2FA3"/>
    <w:rsid w:val="00FB39D6"/>
    <w:rsid w:val="00FB40E4"/>
    <w:rsid w:val="00FB435D"/>
    <w:rsid w:val="00FB5FA5"/>
    <w:rsid w:val="00FC6C37"/>
    <w:rsid w:val="00FD5515"/>
    <w:rsid w:val="00FD70AD"/>
    <w:rsid w:val="00FD7487"/>
    <w:rsid w:val="00FE0918"/>
    <w:rsid w:val="00FE45F6"/>
    <w:rsid w:val="00FE506B"/>
    <w:rsid w:val="00FE6687"/>
    <w:rsid w:val="00FF0253"/>
    <w:rsid w:val="00FF298B"/>
    <w:rsid w:val="00FF2E53"/>
    <w:rsid w:val="00FF382F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8f9fd,#f5c30b,#efa82c,#cd9b17,#f7e8c7,#ff8001,#fad431"/>
    </o:shapedefaults>
    <o:shapelayout v:ext="edit">
      <o:idmap v:ext="edit" data="1"/>
    </o:shapelayout>
  </w:shapeDefaults>
  <w:decimalSymbol w:val="."/>
  <w:listSeparator w:val=","/>
  <w14:docId w14:val="2854523E"/>
  <w15:docId w15:val="{781338F2-A599-4A87-8FDF-F2AB939C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A97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277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70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D1A6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rsid w:val="00D278F8"/>
  </w:style>
  <w:style w:type="paragraph" w:styleId="Header">
    <w:name w:val="header"/>
    <w:basedOn w:val="Normal"/>
    <w:link w:val="HeaderChar"/>
    <w:uiPriority w:val="99"/>
    <w:rsid w:val="007D5AC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D5AC1"/>
    <w:pPr>
      <w:tabs>
        <w:tab w:val="center" w:pos="4677"/>
        <w:tab w:val="right" w:pos="9355"/>
      </w:tabs>
    </w:pPr>
  </w:style>
  <w:style w:type="character" w:customStyle="1" w:styleId="sowc">
    <w:name w:val="sowc"/>
    <w:basedOn w:val="DefaultParagraphFont"/>
    <w:rsid w:val="001A17BC"/>
  </w:style>
  <w:style w:type="character" w:customStyle="1" w:styleId="howc">
    <w:name w:val="howc"/>
    <w:basedOn w:val="DefaultParagraphFont"/>
    <w:rsid w:val="001A17BC"/>
  </w:style>
  <w:style w:type="paragraph" w:customStyle="1" w:styleId="My">
    <w:name w:val="My"/>
    <w:rsid w:val="00277ADB"/>
    <w:rPr>
      <w:rFonts w:ascii="Verdana" w:hAnsi="Verdana" w:cs="Arial"/>
      <w:sz w:val="24"/>
      <w:szCs w:val="24"/>
      <w:lang w:val="uk-UA" w:eastAsia="ko-KR"/>
    </w:rPr>
  </w:style>
  <w:style w:type="character" w:styleId="Hyperlink">
    <w:name w:val="Hyperlink"/>
    <w:basedOn w:val="DefaultParagraphFont"/>
    <w:rsid w:val="00170756"/>
    <w:rPr>
      <w:color w:val="0000FF"/>
      <w:u w:val="single"/>
    </w:rPr>
  </w:style>
  <w:style w:type="paragraph" w:customStyle="1" w:styleId="MyHeadtitle">
    <w:name w:val="My Head title"/>
    <w:basedOn w:val="Heading1"/>
    <w:rsid w:val="004F6FD5"/>
    <w:rPr>
      <w:rFonts w:ascii="Verdana" w:hAnsi="Verdana"/>
      <w:sz w:val="36"/>
    </w:rPr>
  </w:style>
  <w:style w:type="paragraph" w:customStyle="1" w:styleId="Mysubhead">
    <w:name w:val="My subhead"/>
    <w:basedOn w:val="MyHeadtitle"/>
    <w:rsid w:val="004F6FD5"/>
    <w:pPr>
      <w:jc w:val="right"/>
    </w:pPr>
    <w:rPr>
      <w:sz w:val="32"/>
    </w:rPr>
  </w:style>
  <w:style w:type="character" w:styleId="PageNumber">
    <w:name w:val="page number"/>
    <w:basedOn w:val="DefaultParagraphFont"/>
    <w:rsid w:val="00F0441F"/>
  </w:style>
  <w:style w:type="paragraph" w:customStyle="1" w:styleId="Level1">
    <w:name w:val="Level 1"/>
    <w:basedOn w:val="TOC1"/>
    <w:qFormat/>
    <w:rsid w:val="00B70876"/>
    <w:pPr>
      <w:tabs>
        <w:tab w:val="right" w:pos="8630"/>
      </w:tabs>
      <w:spacing w:before="360" w:after="360"/>
    </w:pPr>
    <w:rPr>
      <w:rFonts w:asciiTheme="majorHAnsi" w:eastAsia="Times New Roman" w:hAnsiTheme="majorHAnsi"/>
      <w:b/>
      <w:bCs/>
      <w:caps/>
      <w:sz w:val="22"/>
      <w:szCs w:val="22"/>
      <w:u w:val="single"/>
      <w:lang w:eastAsia="en-US"/>
    </w:rPr>
  </w:style>
  <w:style w:type="paragraph" w:customStyle="1" w:styleId="Level2">
    <w:name w:val="Level 2"/>
    <w:basedOn w:val="TOC2"/>
    <w:qFormat/>
    <w:rsid w:val="00B70876"/>
    <w:pPr>
      <w:tabs>
        <w:tab w:val="right" w:pos="8630"/>
      </w:tabs>
      <w:spacing w:after="0"/>
      <w:ind w:left="0"/>
    </w:pPr>
    <w:rPr>
      <w:rFonts w:asciiTheme="majorHAnsi" w:eastAsia="Times New Roman" w:hAnsiTheme="majorHAnsi"/>
      <w:b/>
      <w:bCs/>
      <w:smallCaps/>
      <w:sz w:val="22"/>
      <w:szCs w:val="22"/>
      <w:lang w:eastAsia="en-US"/>
    </w:rPr>
  </w:style>
  <w:style w:type="paragraph" w:customStyle="1" w:styleId="Level3">
    <w:name w:val="Level 3"/>
    <w:basedOn w:val="TOC3"/>
    <w:qFormat/>
    <w:rsid w:val="00B70876"/>
    <w:pPr>
      <w:tabs>
        <w:tab w:val="right" w:pos="8630"/>
      </w:tabs>
      <w:spacing w:after="0"/>
      <w:ind w:left="0"/>
    </w:pPr>
    <w:rPr>
      <w:rFonts w:asciiTheme="majorHAnsi" w:eastAsia="Times New Roman" w:hAnsiTheme="majorHAnsi"/>
      <w:smallCaps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B70876"/>
    <w:pPr>
      <w:spacing w:after="100"/>
    </w:pPr>
  </w:style>
  <w:style w:type="paragraph" w:styleId="TOC2">
    <w:name w:val="toc 2"/>
    <w:basedOn w:val="Normal"/>
    <w:next w:val="Normal"/>
    <w:autoRedefine/>
    <w:rsid w:val="00B70876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B70876"/>
    <w:pPr>
      <w:spacing w:after="100"/>
      <w:ind w:left="480"/>
    </w:pPr>
  </w:style>
  <w:style w:type="paragraph" w:styleId="BalloonText">
    <w:name w:val="Balloon Text"/>
    <w:basedOn w:val="Normal"/>
    <w:link w:val="BalloonTextChar"/>
    <w:rsid w:val="00B70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0876"/>
    <w:rPr>
      <w:rFonts w:ascii="Tahoma" w:hAnsi="Tahoma" w:cs="Tahoma"/>
      <w:sz w:val="16"/>
      <w:szCs w:val="16"/>
      <w:lang w:val="uk-UA" w:eastAsia="ko-KR"/>
    </w:rPr>
  </w:style>
  <w:style w:type="paragraph" w:styleId="ListParagraph">
    <w:name w:val="List Paragraph"/>
    <w:basedOn w:val="Normal"/>
    <w:uiPriority w:val="34"/>
    <w:qFormat/>
    <w:rsid w:val="00A826F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C6CA1"/>
    <w:rPr>
      <w:sz w:val="24"/>
      <w:szCs w:val="24"/>
      <w:lang w:val="uk-UA" w:eastAsia="ko-KR"/>
    </w:rPr>
  </w:style>
  <w:style w:type="table" w:styleId="TableGrid">
    <w:name w:val="Table Grid"/>
    <w:basedOn w:val="TableNormal"/>
    <w:rsid w:val="0038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86F89"/>
    <w:rPr>
      <w:color w:val="6D1A63" w:themeColor="accent1" w:themeShade="BF"/>
    </w:rPr>
    <w:tblPr>
      <w:tblStyleRowBandSize w:val="1"/>
      <w:tblStyleColBandSize w:val="1"/>
      <w:tblBorders>
        <w:top w:val="single" w:sz="8" w:space="0" w:color="922385" w:themeColor="accent1"/>
        <w:bottom w:val="single" w:sz="8" w:space="0" w:color="92238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385" w:themeColor="accent1"/>
          <w:left w:val="nil"/>
          <w:bottom w:val="single" w:sz="8" w:space="0" w:color="92238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385" w:themeColor="accent1"/>
          <w:left w:val="nil"/>
          <w:bottom w:val="single" w:sz="8" w:space="0" w:color="92238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BD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BDE9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D04C0"/>
    <w:tblPr>
      <w:tblStyleRowBandSize w:val="1"/>
      <w:tblStyleColBandSize w:val="1"/>
      <w:tblBorders>
        <w:top w:val="single" w:sz="8" w:space="0" w:color="922385" w:themeColor="accent1"/>
        <w:left w:val="single" w:sz="8" w:space="0" w:color="922385" w:themeColor="accent1"/>
        <w:bottom w:val="single" w:sz="8" w:space="0" w:color="922385" w:themeColor="accent1"/>
        <w:right w:val="single" w:sz="8" w:space="0" w:color="92238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238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</w:tcPr>
    </w:tblStylePr>
    <w:tblStylePr w:type="band1Horz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DD04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2385" w:themeColor="accent1"/>
        <w:left w:val="single" w:sz="8" w:space="0" w:color="922385" w:themeColor="accent1"/>
        <w:bottom w:val="single" w:sz="8" w:space="0" w:color="922385" w:themeColor="accent1"/>
        <w:right w:val="single" w:sz="8" w:space="0" w:color="92238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238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238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238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238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BD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BD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DD04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2385" w:themeColor="accent1"/>
        <w:left w:val="single" w:sz="8" w:space="0" w:color="922385" w:themeColor="accent1"/>
        <w:bottom w:val="single" w:sz="8" w:space="0" w:color="922385" w:themeColor="accent1"/>
        <w:right w:val="single" w:sz="8" w:space="0" w:color="922385" w:themeColor="accent1"/>
        <w:insideH w:val="single" w:sz="8" w:space="0" w:color="922385" w:themeColor="accent1"/>
        <w:insideV w:val="single" w:sz="8" w:space="0" w:color="922385" w:themeColor="accent1"/>
      </w:tblBorders>
    </w:tblPr>
    <w:tcPr>
      <w:shd w:val="clear" w:color="auto" w:fill="EFBD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9ED" w:themeFill="accent1" w:themeFillTint="33"/>
      </w:tcPr>
    </w:tblStylePr>
    <w:tblStylePr w:type="band1Vert">
      <w:tblPr/>
      <w:tcPr>
        <w:shd w:val="clear" w:color="auto" w:fill="DF7AD3" w:themeFill="accent1" w:themeFillTint="7F"/>
      </w:tcPr>
    </w:tblStylePr>
    <w:tblStylePr w:type="band1Horz">
      <w:tblPr/>
      <w:tcPr>
        <w:tcBorders>
          <w:insideH w:val="single" w:sz="6" w:space="0" w:color="922385" w:themeColor="accent1"/>
          <w:insideV w:val="single" w:sz="6" w:space="0" w:color="922385" w:themeColor="accent1"/>
        </w:tcBorders>
        <w:shd w:val="clear" w:color="auto" w:fill="DF7A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1">
    <w:name w:val="Light Grid Accent 1"/>
    <w:basedOn w:val="TableNormal"/>
    <w:uiPriority w:val="62"/>
    <w:rsid w:val="00DD04C0"/>
    <w:tblPr>
      <w:tblStyleRowBandSize w:val="1"/>
      <w:tblStyleColBandSize w:val="1"/>
      <w:tblBorders>
        <w:top w:val="single" w:sz="8" w:space="0" w:color="922385" w:themeColor="accent1"/>
        <w:left w:val="single" w:sz="8" w:space="0" w:color="922385" w:themeColor="accent1"/>
        <w:bottom w:val="single" w:sz="8" w:space="0" w:color="922385" w:themeColor="accent1"/>
        <w:right w:val="single" w:sz="8" w:space="0" w:color="922385" w:themeColor="accent1"/>
        <w:insideH w:val="single" w:sz="8" w:space="0" w:color="922385" w:themeColor="accent1"/>
        <w:insideV w:val="single" w:sz="8" w:space="0" w:color="92238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18" w:space="0" w:color="922385" w:themeColor="accent1"/>
          <w:right w:val="single" w:sz="8" w:space="0" w:color="922385" w:themeColor="accent1"/>
          <w:insideH w:val="nil"/>
          <w:insideV w:val="single" w:sz="8" w:space="0" w:color="92238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  <w:insideH w:val="nil"/>
          <w:insideV w:val="single" w:sz="8" w:space="0" w:color="92238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</w:tcPr>
    </w:tblStylePr>
    <w:tblStylePr w:type="band1Vert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  <w:shd w:val="clear" w:color="auto" w:fill="EFBDE9" w:themeFill="accent1" w:themeFillTint="3F"/>
      </w:tcPr>
    </w:tblStylePr>
    <w:tblStylePr w:type="band1Horz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  <w:insideV w:val="single" w:sz="8" w:space="0" w:color="922385" w:themeColor="accent1"/>
        </w:tcBorders>
        <w:shd w:val="clear" w:color="auto" w:fill="EFBDE9" w:themeFill="accent1" w:themeFillTint="3F"/>
      </w:tcPr>
    </w:tblStylePr>
    <w:tblStylePr w:type="band2Horz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  <w:insideV w:val="single" w:sz="8" w:space="0" w:color="922385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9D706E"/>
    <w:rPr>
      <w:rFonts w:asciiTheme="majorHAnsi" w:eastAsiaTheme="majorEastAsia" w:hAnsiTheme="majorHAnsi" w:cstheme="majorBidi"/>
      <w:color w:val="6D1A63" w:themeColor="accent1" w:themeShade="BF"/>
      <w:sz w:val="26"/>
      <w:szCs w:val="26"/>
      <w:lang w:eastAsia="ko-KR"/>
    </w:rPr>
  </w:style>
  <w:style w:type="character" w:customStyle="1" w:styleId="apple-converted-space">
    <w:name w:val="apple-converted-space"/>
    <w:basedOn w:val="DefaultParagraphFont"/>
    <w:rsid w:val="0007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1435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CCCCCC"/>
                                <w:left w:val="single" w:sz="6" w:space="7" w:color="CCCCCC"/>
                                <w:bottom w:val="single" w:sz="6" w:space="5" w:color="999999"/>
                                <w:right w:val="single" w:sz="6" w:space="7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2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449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CCCCCC"/>
                                <w:left w:val="single" w:sz="6" w:space="7" w:color="CCCCCC"/>
                                <w:bottom w:val="single" w:sz="6" w:space="5" w:color="999999"/>
                                <w:right w:val="single" w:sz="6" w:space="7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rochureRobot\BrochureGenie\BrochureGenie\BrochureGenie\bin\Release\data\New%20folder\00914\word\template-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22385"/>
      </a:accent1>
      <a:accent2>
        <a:srgbClr val="CC9933"/>
      </a:accent2>
      <a:accent3>
        <a:srgbClr val="99CCCC"/>
      </a:accent3>
      <a:accent4>
        <a:srgbClr val="CCCC66"/>
      </a:accent4>
      <a:accent5>
        <a:srgbClr val="CCCC33"/>
      </a:accent5>
      <a:accent6>
        <a:srgbClr val="CCCC9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5739-4043-4CBE-BC40-9948C64E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Template</vt:lpstr>
    </vt:vector>
  </TitlesOfParts>
  <Company>Imagine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Template</dc:title>
  <dc:creator>Mike Helwig</dc:creator>
  <cp:lastModifiedBy>Jennifer Kulpa</cp:lastModifiedBy>
  <cp:revision>2</cp:revision>
  <cp:lastPrinted>2022-06-19T16:52:00Z</cp:lastPrinted>
  <dcterms:created xsi:type="dcterms:W3CDTF">2023-07-25T23:20:00Z</dcterms:created>
  <dcterms:modified xsi:type="dcterms:W3CDTF">2023-07-25T23:20:00Z</dcterms:modified>
</cp:coreProperties>
</file>